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8BB8F" w14:textId="77777777" w:rsidR="00B14C5A" w:rsidRDefault="00B14C5A" w:rsidP="00B14C5A">
      <w:pPr>
        <w:pStyle w:val="Default"/>
      </w:pPr>
    </w:p>
    <w:p w14:paraId="74E03C1B" w14:textId="2301BF4F" w:rsidR="00B14C5A" w:rsidRPr="005A54DF" w:rsidRDefault="00B14C5A" w:rsidP="00C315E7">
      <w:pPr>
        <w:pStyle w:val="Default"/>
        <w:jc w:val="both"/>
        <w:rPr>
          <w:rFonts w:asciiTheme="minorHAnsi" w:hAnsiTheme="minorHAnsi" w:cstheme="minorHAnsi"/>
          <w:sz w:val="22"/>
          <w:szCs w:val="22"/>
        </w:rPr>
      </w:pPr>
      <w:r w:rsidRPr="005A54DF">
        <w:rPr>
          <w:rFonts w:asciiTheme="minorHAnsi" w:hAnsiTheme="minorHAnsi" w:cstheme="minorHAnsi"/>
          <w:b/>
          <w:bCs/>
          <w:sz w:val="22"/>
          <w:szCs w:val="22"/>
        </w:rPr>
        <w:t>AVVISO DI MANIFESTAZIONE DI INTERESSE PER IDONEI IN GRADUATORIE DI CONCORSI PUBBLICI ESPLETATI DA ALTRI ENTI PER LA COPERTURA</w:t>
      </w:r>
      <w:r w:rsidR="00C315E7" w:rsidRPr="005A54DF">
        <w:rPr>
          <w:rFonts w:asciiTheme="minorHAnsi" w:hAnsiTheme="minorHAnsi" w:cstheme="minorHAnsi"/>
          <w:b/>
          <w:bCs/>
          <w:sz w:val="22"/>
          <w:szCs w:val="22"/>
        </w:rPr>
        <w:t xml:space="preserve"> A TEMPO PIENO E INDETERMINATO</w:t>
      </w:r>
      <w:r w:rsidRPr="005A54DF">
        <w:rPr>
          <w:rFonts w:asciiTheme="minorHAnsi" w:hAnsiTheme="minorHAnsi" w:cstheme="minorHAnsi"/>
          <w:b/>
          <w:bCs/>
          <w:sz w:val="22"/>
          <w:szCs w:val="22"/>
        </w:rPr>
        <w:t xml:space="preserve"> DI N. 1 UNITÀ DI PERSONALE CON PROFILO PROFESSIONALE DI FUNZIONARIO </w:t>
      </w:r>
      <w:r w:rsidR="00C315E7" w:rsidRPr="005A54DF">
        <w:rPr>
          <w:rFonts w:asciiTheme="minorHAnsi" w:hAnsiTheme="minorHAnsi" w:cstheme="minorHAnsi"/>
          <w:b/>
          <w:bCs/>
          <w:sz w:val="22"/>
          <w:szCs w:val="22"/>
        </w:rPr>
        <w:t>TECNICO</w:t>
      </w:r>
      <w:r w:rsidRPr="005A54DF">
        <w:rPr>
          <w:rFonts w:asciiTheme="minorHAnsi" w:hAnsiTheme="minorHAnsi" w:cstheme="minorHAnsi"/>
          <w:b/>
          <w:bCs/>
          <w:sz w:val="22"/>
          <w:szCs w:val="22"/>
        </w:rPr>
        <w:t xml:space="preserve">, AREA FUNZIONARI E DELL’ELEVATA QUALIFICAZIONE </w:t>
      </w:r>
      <w:r w:rsidR="00C315E7" w:rsidRPr="005A54DF">
        <w:rPr>
          <w:rFonts w:asciiTheme="minorHAnsi" w:hAnsiTheme="minorHAnsi" w:cstheme="minorHAnsi"/>
          <w:b/>
          <w:bCs/>
          <w:sz w:val="22"/>
          <w:szCs w:val="22"/>
        </w:rPr>
        <w:t>(</w:t>
      </w:r>
      <w:r w:rsidRPr="005A54DF">
        <w:rPr>
          <w:rFonts w:asciiTheme="minorHAnsi" w:hAnsiTheme="minorHAnsi" w:cstheme="minorHAnsi"/>
          <w:b/>
          <w:bCs/>
          <w:sz w:val="22"/>
          <w:szCs w:val="22"/>
        </w:rPr>
        <w:t>EX CAT.D</w:t>
      </w:r>
      <w:r w:rsidR="00C315E7" w:rsidRPr="005A54DF">
        <w:rPr>
          <w:rFonts w:asciiTheme="minorHAnsi" w:hAnsiTheme="minorHAnsi" w:cstheme="minorHAnsi"/>
          <w:b/>
          <w:bCs/>
          <w:sz w:val="22"/>
          <w:szCs w:val="22"/>
        </w:rPr>
        <w:t>) – DI N. 1 UNITA’ DI PROFILO PROFESSIONALE DI ISTRUTTORE TECNICO, AREA DEGLI ISTRUTTORI (EX CAT. C) – DI N. 1 UNITA’ DI PERSONALE CON PROFILO PROFESSIONALE DI ISTRUTTORE DEI SERVIZI AMMINISTRATIVI, AREA DEGLI ISTRUTTORI (EX CAT. C)</w:t>
      </w:r>
    </w:p>
    <w:p w14:paraId="6359754A" w14:textId="77777777" w:rsidR="00C315E7" w:rsidRPr="005A54DF" w:rsidRDefault="00C315E7" w:rsidP="00C315E7">
      <w:pPr>
        <w:pStyle w:val="Default"/>
        <w:jc w:val="both"/>
        <w:rPr>
          <w:rFonts w:asciiTheme="minorHAnsi" w:hAnsiTheme="minorHAnsi" w:cstheme="minorHAnsi"/>
          <w:b/>
          <w:bCs/>
          <w:sz w:val="22"/>
          <w:szCs w:val="22"/>
        </w:rPr>
      </w:pPr>
    </w:p>
    <w:p w14:paraId="596ECBDF" w14:textId="35E89A6B" w:rsidR="00B14C5A" w:rsidRPr="005A54DF" w:rsidRDefault="00B14C5A" w:rsidP="00DD1FC6">
      <w:pPr>
        <w:pStyle w:val="Default"/>
        <w:jc w:val="center"/>
        <w:rPr>
          <w:rFonts w:asciiTheme="minorHAnsi" w:hAnsiTheme="minorHAnsi" w:cstheme="minorHAnsi"/>
          <w:sz w:val="22"/>
          <w:szCs w:val="22"/>
        </w:rPr>
      </w:pPr>
      <w:r w:rsidRPr="005A54DF">
        <w:rPr>
          <w:rFonts w:asciiTheme="minorHAnsi" w:hAnsiTheme="minorHAnsi" w:cstheme="minorHAnsi"/>
          <w:b/>
          <w:bCs/>
          <w:sz w:val="22"/>
          <w:szCs w:val="22"/>
        </w:rPr>
        <w:t>IL RESPONSABILE DEL SERVIZIO</w:t>
      </w:r>
      <w:r w:rsidR="00CF4AD7">
        <w:rPr>
          <w:rFonts w:asciiTheme="minorHAnsi" w:hAnsiTheme="minorHAnsi" w:cstheme="minorHAnsi"/>
          <w:b/>
          <w:bCs/>
          <w:sz w:val="22"/>
          <w:szCs w:val="22"/>
        </w:rPr>
        <w:t xml:space="preserve"> AMMINISTRATIVO</w:t>
      </w:r>
    </w:p>
    <w:p w14:paraId="0A9011CA" w14:textId="77777777" w:rsidR="00B14C5A" w:rsidRPr="005A54DF" w:rsidRDefault="00B14C5A" w:rsidP="00B14C5A">
      <w:pPr>
        <w:pStyle w:val="Default"/>
        <w:rPr>
          <w:rFonts w:asciiTheme="minorHAnsi" w:hAnsiTheme="minorHAnsi" w:cstheme="minorHAnsi"/>
          <w:sz w:val="22"/>
          <w:szCs w:val="22"/>
        </w:rPr>
      </w:pPr>
      <w:r w:rsidRPr="005A54DF">
        <w:rPr>
          <w:rFonts w:asciiTheme="minorHAnsi" w:hAnsiTheme="minorHAnsi" w:cstheme="minorHAnsi"/>
          <w:sz w:val="22"/>
          <w:szCs w:val="22"/>
        </w:rPr>
        <w:t xml:space="preserve"> </w:t>
      </w:r>
    </w:p>
    <w:p w14:paraId="056BE675" w14:textId="77777777" w:rsidR="00566490" w:rsidRPr="005A54DF" w:rsidRDefault="00566490" w:rsidP="00566490">
      <w:pPr>
        <w:pStyle w:val="Default"/>
        <w:rPr>
          <w:rFonts w:asciiTheme="minorHAnsi" w:hAnsiTheme="minorHAnsi" w:cstheme="minorHAnsi"/>
          <w:b/>
          <w:bCs/>
          <w:sz w:val="22"/>
          <w:szCs w:val="22"/>
        </w:rPr>
      </w:pPr>
      <w:r w:rsidRPr="005A54DF">
        <w:rPr>
          <w:rFonts w:asciiTheme="minorHAnsi" w:hAnsiTheme="minorHAnsi" w:cstheme="minorHAnsi"/>
          <w:b/>
          <w:bCs/>
          <w:sz w:val="22"/>
          <w:szCs w:val="22"/>
        </w:rPr>
        <w:t>Richiamato:</w:t>
      </w:r>
    </w:p>
    <w:p w14:paraId="55E23F62"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il Decreto del Sindaco n. 15 in data 25 novembre 2024, con il quale è stato nominato Responsabile del Servizio Amministrativo</w:t>
      </w:r>
      <w:r w:rsidRPr="005A54DF">
        <w:rPr>
          <w:rFonts w:asciiTheme="minorHAnsi" w:hAnsiTheme="minorHAnsi" w:cstheme="minorHAnsi"/>
          <w:spacing w:val="-2"/>
        </w:rPr>
        <w:t>;</w:t>
      </w:r>
    </w:p>
    <w:p w14:paraId="63A686D0"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la delibera di Consiglio Comunale n. 10 del 28 marzo 2025 con la quale è stato approvato</w:t>
      </w:r>
      <w:r w:rsidRPr="005A54DF">
        <w:rPr>
          <w:rFonts w:asciiTheme="minorHAnsi" w:hAnsiTheme="minorHAnsi" w:cstheme="minorHAnsi"/>
          <w:spacing w:val="80"/>
          <w:w w:val="150"/>
        </w:rPr>
        <w:t xml:space="preserve"> </w:t>
      </w:r>
      <w:r w:rsidRPr="005A54DF">
        <w:rPr>
          <w:rFonts w:asciiTheme="minorHAnsi" w:hAnsiTheme="minorHAnsi" w:cstheme="minorHAnsi"/>
        </w:rPr>
        <w:t>il DUP per gli anni 2025/2027;</w:t>
      </w:r>
    </w:p>
    <w:p w14:paraId="068ECF34"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la delibera di Consiglio Comunale n. 11 del 28 marzo 2025 con la quale è stato approvato</w:t>
      </w:r>
      <w:r w:rsidRPr="005A54DF">
        <w:rPr>
          <w:rFonts w:asciiTheme="minorHAnsi" w:hAnsiTheme="minorHAnsi" w:cstheme="minorHAnsi"/>
          <w:spacing w:val="80"/>
          <w:w w:val="150"/>
        </w:rPr>
        <w:t xml:space="preserve"> </w:t>
      </w:r>
      <w:r w:rsidRPr="005A54DF">
        <w:rPr>
          <w:rFonts w:asciiTheme="minorHAnsi" w:hAnsiTheme="minorHAnsi" w:cstheme="minorHAnsi"/>
        </w:rPr>
        <w:t>il bilancio di previsione per gli anni 2025/2027;</w:t>
      </w:r>
    </w:p>
    <w:p w14:paraId="2FAFB81C"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la deliberazione della Giunta Comunale n. 64 del 27 maggio 2025 con la quale sono stati affidati ai Responsabili di Servizio le risorse finanziarie in entrata ed in uscita relative all’esercizio finanziario per l’anno 2025;</w:t>
      </w:r>
    </w:p>
    <w:p w14:paraId="0336E92F"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la Delibera di G.C. n. 79 del 30/06/2025 con la quale è stato adottato il PIAO 2025/2027;</w:t>
      </w:r>
    </w:p>
    <w:p w14:paraId="6C9C6FD6" w14:textId="772F1FDD"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lo Statuto e il Regolamento di organizzazione dell’Ente;</w:t>
      </w:r>
    </w:p>
    <w:p w14:paraId="487B54B0"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la legge 7 agosto 1990 n. 241 “Norme in materia di procedimento amministrativo e di diritto di - accesso ai procedimenti amministrativi;</w:t>
      </w:r>
    </w:p>
    <w:p w14:paraId="3E6CBCBA" w14:textId="77777777"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il D.lgs. 267/2000 e ss. mm. ii., T.U.E.L.:</w:t>
      </w:r>
    </w:p>
    <w:p w14:paraId="6C910EC6" w14:textId="7A556593" w:rsidR="00AF6C98" w:rsidRPr="005A54DF" w:rsidRDefault="00AF6C98" w:rsidP="00043997">
      <w:pPr>
        <w:pStyle w:val="Paragrafoelenco"/>
        <w:numPr>
          <w:ilvl w:val="0"/>
          <w:numId w:val="1"/>
        </w:numPr>
        <w:tabs>
          <w:tab w:val="left" w:pos="710"/>
        </w:tabs>
        <w:ind w:right="141"/>
        <w:rPr>
          <w:rFonts w:asciiTheme="minorHAnsi" w:hAnsiTheme="minorHAnsi" w:cstheme="minorHAnsi"/>
        </w:rPr>
      </w:pPr>
      <w:r w:rsidRPr="005A54DF">
        <w:rPr>
          <w:rFonts w:asciiTheme="minorHAnsi" w:hAnsiTheme="minorHAnsi" w:cstheme="minorHAnsi"/>
        </w:rPr>
        <w:t>il vigente Regolamento di contabilità dell’Ente;</w:t>
      </w:r>
    </w:p>
    <w:p w14:paraId="48A1981D" w14:textId="77777777" w:rsidR="00043997" w:rsidRPr="005A54DF" w:rsidRDefault="00AF6C98" w:rsidP="00566490">
      <w:pPr>
        <w:pStyle w:val="Default"/>
        <w:numPr>
          <w:ilvl w:val="0"/>
          <w:numId w:val="1"/>
        </w:numPr>
        <w:jc w:val="both"/>
        <w:rPr>
          <w:rFonts w:asciiTheme="minorHAnsi" w:hAnsiTheme="minorHAnsi" w:cstheme="minorHAnsi"/>
          <w:sz w:val="22"/>
          <w:szCs w:val="22"/>
        </w:rPr>
      </w:pPr>
      <w:r w:rsidRPr="005A54DF">
        <w:rPr>
          <w:rFonts w:asciiTheme="minorHAnsi" w:hAnsiTheme="minorHAnsi" w:cstheme="minorHAnsi"/>
          <w:sz w:val="22"/>
          <w:szCs w:val="22"/>
        </w:rPr>
        <w:t>il Regolamento per la disciplina dell’utilizzo delle graduatorie di altri enti appartenenti al Comparto Regioni e Autonomia e Locali approvato con Verbale di Deliberazione della Commissione Straordinaria (art. 144 del D.Lgs. 267/00) con i poteri della Giunta Comunale n. 33 del 6 aprile 2023 e sua modifica approvata con Verbale di Deliberazione della Commissione Straordinaria (art. 144 del D.Lgs. 267/00) con i poteri della Giunta Comunale n.39 del 27 aprile 2023</w:t>
      </w:r>
      <w:r w:rsidR="00043997" w:rsidRPr="005A54DF">
        <w:rPr>
          <w:rFonts w:asciiTheme="minorHAnsi" w:hAnsiTheme="minorHAnsi" w:cstheme="minorHAnsi"/>
          <w:sz w:val="22"/>
          <w:szCs w:val="22"/>
        </w:rPr>
        <w:t>;</w:t>
      </w:r>
    </w:p>
    <w:p w14:paraId="2F964B1C" w14:textId="2381E101" w:rsidR="00043997" w:rsidRPr="005A54DF" w:rsidRDefault="00AF6C98" w:rsidP="00043997">
      <w:pPr>
        <w:pStyle w:val="Default"/>
        <w:ind w:left="710"/>
        <w:jc w:val="both"/>
        <w:rPr>
          <w:rFonts w:asciiTheme="minorHAnsi" w:hAnsiTheme="minorHAnsi" w:cstheme="minorHAnsi"/>
          <w:sz w:val="22"/>
          <w:szCs w:val="22"/>
        </w:rPr>
      </w:pPr>
      <w:r w:rsidRPr="005A54DF">
        <w:rPr>
          <w:rFonts w:asciiTheme="minorHAnsi" w:hAnsiTheme="minorHAnsi" w:cstheme="minorHAnsi"/>
          <w:sz w:val="22"/>
          <w:szCs w:val="22"/>
        </w:rPr>
        <w:t xml:space="preserve"> </w:t>
      </w:r>
    </w:p>
    <w:p w14:paraId="0176D0E5" w14:textId="0AD26918" w:rsidR="00566490" w:rsidRPr="005A54DF" w:rsidRDefault="00566490" w:rsidP="00566490">
      <w:pPr>
        <w:pStyle w:val="Default"/>
        <w:numPr>
          <w:ilvl w:val="0"/>
          <w:numId w:val="1"/>
        </w:numPr>
        <w:jc w:val="both"/>
        <w:rPr>
          <w:rFonts w:asciiTheme="minorHAnsi" w:hAnsiTheme="minorHAnsi" w:cstheme="minorHAnsi"/>
          <w:sz w:val="22"/>
          <w:szCs w:val="22"/>
        </w:rPr>
      </w:pPr>
      <w:r w:rsidRPr="005A54DF">
        <w:rPr>
          <w:rFonts w:asciiTheme="minorHAnsi" w:hAnsiTheme="minorHAnsi" w:cstheme="minorHAnsi"/>
          <w:sz w:val="22"/>
          <w:szCs w:val="22"/>
        </w:rPr>
        <w:t xml:space="preserve">La determinazione n. </w:t>
      </w:r>
      <w:r w:rsidR="00043997" w:rsidRPr="005A54DF">
        <w:rPr>
          <w:rFonts w:asciiTheme="minorHAnsi" w:hAnsiTheme="minorHAnsi" w:cstheme="minorHAnsi"/>
          <w:sz w:val="22"/>
          <w:szCs w:val="22"/>
        </w:rPr>
        <w:t>____</w:t>
      </w:r>
      <w:r w:rsidRPr="005A54DF">
        <w:rPr>
          <w:rFonts w:asciiTheme="minorHAnsi" w:hAnsiTheme="minorHAnsi" w:cstheme="minorHAnsi"/>
          <w:sz w:val="22"/>
          <w:szCs w:val="22"/>
        </w:rPr>
        <w:t xml:space="preserve"> del </w:t>
      </w:r>
      <w:r w:rsidR="00043997" w:rsidRPr="005A54DF">
        <w:rPr>
          <w:rFonts w:asciiTheme="minorHAnsi" w:hAnsiTheme="minorHAnsi" w:cstheme="minorHAnsi"/>
          <w:sz w:val="22"/>
          <w:szCs w:val="22"/>
        </w:rPr>
        <w:t>______</w:t>
      </w:r>
      <w:r w:rsidRPr="005A54DF">
        <w:rPr>
          <w:rFonts w:asciiTheme="minorHAnsi" w:hAnsiTheme="minorHAnsi" w:cstheme="minorHAnsi"/>
          <w:sz w:val="22"/>
          <w:szCs w:val="22"/>
        </w:rPr>
        <w:t xml:space="preserve"> del responsabile dell’area</w:t>
      </w:r>
      <w:r w:rsidR="00043997" w:rsidRPr="005A54DF">
        <w:rPr>
          <w:rFonts w:asciiTheme="minorHAnsi" w:hAnsiTheme="minorHAnsi" w:cstheme="minorHAnsi"/>
          <w:sz w:val="22"/>
          <w:szCs w:val="22"/>
        </w:rPr>
        <w:t xml:space="preserve"> </w:t>
      </w:r>
      <w:r w:rsidRPr="005A54DF">
        <w:rPr>
          <w:rFonts w:asciiTheme="minorHAnsi" w:hAnsiTheme="minorHAnsi" w:cstheme="minorHAnsi"/>
          <w:sz w:val="22"/>
          <w:szCs w:val="22"/>
        </w:rPr>
        <w:t>amministrativa, in cui è stato approvato lo schema di avviso pubblico di</w:t>
      </w:r>
      <w:r w:rsidR="00043997" w:rsidRPr="005A54DF">
        <w:rPr>
          <w:rFonts w:asciiTheme="minorHAnsi" w:hAnsiTheme="minorHAnsi" w:cstheme="minorHAnsi"/>
          <w:sz w:val="22"/>
          <w:szCs w:val="22"/>
        </w:rPr>
        <w:t xml:space="preserve"> </w:t>
      </w:r>
      <w:r w:rsidRPr="005A54DF">
        <w:rPr>
          <w:rFonts w:asciiTheme="minorHAnsi" w:hAnsiTheme="minorHAnsi" w:cstheme="minorHAnsi"/>
          <w:sz w:val="22"/>
          <w:szCs w:val="22"/>
        </w:rPr>
        <w:t>manifestazione di interesse per idonei in graduatorie di concorsi pubblici espletati</w:t>
      </w:r>
      <w:r w:rsidR="00043997" w:rsidRPr="005A54DF">
        <w:rPr>
          <w:rFonts w:asciiTheme="minorHAnsi" w:hAnsiTheme="minorHAnsi" w:cstheme="minorHAnsi"/>
          <w:sz w:val="22"/>
          <w:szCs w:val="22"/>
        </w:rPr>
        <w:t xml:space="preserve"> </w:t>
      </w:r>
      <w:r w:rsidRPr="005A54DF">
        <w:rPr>
          <w:rFonts w:asciiTheme="minorHAnsi" w:hAnsiTheme="minorHAnsi" w:cstheme="minorHAnsi"/>
          <w:sz w:val="22"/>
          <w:szCs w:val="22"/>
        </w:rPr>
        <w:t xml:space="preserve">da altri enti per la copertura </w:t>
      </w:r>
      <w:r w:rsidR="00043997" w:rsidRPr="005A54DF">
        <w:rPr>
          <w:rFonts w:asciiTheme="minorHAnsi" w:hAnsiTheme="minorHAnsi" w:cstheme="minorHAnsi"/>
          <w:sz w:val="22"/>
          <w:szCs w:val="22"/>
        </w:rPr>
        <w:t>a tempo pieno e indeterminato di un Funzionario Tecnico, appartenente all’Area Funzionari ed Elevate qualificazioni (ex cat.D), di un Istruttore Tecnico, appartenente all’Area degli Istruttori (ex cat. C), e di un Istruttore dei Servizi Amministrativi, appartenente all’Area degli Istruttori (ex cat. C)</w:t>
      </w:r>
      <w:r w:rsidRPr="005A54DF">
        <w:rPr>
          <w:rFonts w:asciiTheme="minorHAnsi" w:hAnsiTheme="minorHAnsi" w:cstheme="minorHAnsi"/>
          <w:sz w:val="22"/>
          <w:szCs w:val="22"/>
        </w:rPr>
        <w:t>.</w:t>
      </w:r>
    </w:p>
    <w:p w14:paraId="034D5A11" w14:textId="77777777" w:rsidR="00566490" w:rsidRPr="005A54DF" w:rsidRDefault="00566490" w:rsidP="00B14C5A">
      <w:pPr>
        <w:pStyle w:val="Default"/>
        <w:rPr>
          <w:rFonts w:asciiTheme="minorHAnsi" w:hAnsiTheme="minorHAnsi" w:cstheme="minorHAnsi"/>
          <w:b/>
          <w:bCs/>
          <w:sz w:val="22"/>
          <w:szCs w:val="22"/>
        </w:rPr>
      </w:pPr>
    </w:p>
    <w:p w14:paraId="54073BD0" w14:textId="46389232" w:rsidR="00B14C5A" w:rsidRPr="005A54DF" w:rsidRDefault="00B14C5A" w:rsidP="00043997">
      <w:pPr>
        <w:pStyle w:val="Default"/>
        <w:jc w:val="center"/>
        <w:rPr>
          <w:rFonts w:asciiTheme="minorHAnsi" w:hAnsiTheme="minorHAnsi" w:cstheme="minorHAnsi"/>
          <w:sz w:val="22"/>
          <w:szCs w:val="22"/>
        </w:rPr>
      </w:pPr>
      <w:r w:rsidRPr="005A54DF">
        <w:rPr>
          <w:rFonts w:asciiTheme="minorHAnsi" w:hAnsiTheme="minorHAnsi" w:cstheme="minorHAnsi"/>
          <w:b/>
          <w:bCs/>
          <w:sz w:val="22"/>
          <w:szCs w:val="22"/>
        </w:rPr>
        <w:t>RENDE NOTO CHE</w:t>
      </w:r>
    </w:p>
    <w:p w14:paraId="4F05023D" w14:textId="77777777" w:rsidR="00043997" w:rsidRPr="005A54DF" w:rsidRDefault="00043997" w:rsidP="00DD1FC6">
      <w:pPr>
        <w:pStyle w:val="Default"/>
        <w:jc w:val="both"/>
        <w:rPr>
          <w:rFonts w:asciiTheme="minorHAnsi" w:hAnsiTheme="minorHAnsi" w:cstheme="minorHAnsi"/>
          <w:b/>
          <w:bCs/>
          <w:sz w:val="22"/>
          <w:szCs w:val="22"/>
        </w:rPr>
      </w:pPr>
    </w:p>
    <w:p w14:paraId="17067BC9" w14:textId="77777777" w:rsidR="00752DDE" w:rsidRDefault="00B14C5A" w:rsidP="00DD1FC6">
      <w:pPr>
        <w:pStyle w:val="Default"/>
        <w:jc w:val="both"/>
        <w:rPr>
          <w:rFonts w:asciiTheme="minorHAnsi" w:hAnsiTheme="minorHAnsi" w:cstheme="minorHAnsi"/>
          <w:b/>
          <w:bCs/>
          <w:sz w:val="22"/>
          <w:szCs w:val="22"/>
        </w:rPr>
      </w:pPr>
      <w:r w:rsidRPr="005A54DF">
        <w:rPr>
          <w:rFonts w:asciiTheme="minorHAnsi" w:hAnsiTheme="minorHAnsi" w:cstheme="minorHAnsi"/>
          <w:b/>
          <w:bCs/>
          <w:sz w:val="22"/>
          <w:szCs w:val="22"/>
        </w:rPr>
        <w:t xml:space="preserve">Il Comune di </w:t>
      </w:r>
      <w:r w:rsidR="00566490" w:rsidRPr="005A54DF">
        <w:rPr>
          <w:rFonts w:asciiTheme="minorHAnsi" w:hAnsiTheme="minorHAnsi" w:cstheme="minorHAnsi"/>
          <w:b/>
          <w:bCs/>
          <w:sz w:val="22"/>
          <w:szCs w:val="22"/>
        </w:rPr>
        <w:t>Sparanise</w:t>
      </w:r>
      <w:r w:rsidRPr="005A54DF">
        <w:rPr>
          <w:rFonts w:asciiTheme="minorHAnsi" w:hAnsiTheme="minorHAnsi" w:cstheme="minorHAnsi"/>
          <w:b/>
          <w:bCs/>
          <w:sz w:val="22"/>
          <w:szCs w:val="22"/>
        </w:rPr>
        <w:t xml:space="preserve"> intende</w:t>
      </w:r>
      <w:r w:rsidR="00DD1FC6" w:rsidRPr="005A54DF">
        <w:rPr>
          <w:rFonts w:asciiTheme="minorHAnsi" w:hAnsiTheme="minorHAnsi" w:cstheme="minorHAnsi"/>
          <w:b/>
          <w:bCs/>
          <w:sz w:val="22"/>
          <w:szCs w:val="22"/>
        </w:rPr>
        <w:t xml:space="preserve"> </w:t>
      </w:r>
      <w:r w:rsidRPr="005A54DF">
        <w:rPr>
          <w:rFonts w:asciiTheme="minorHAnsi" w:hAnsiTheme="minorHAnsi" w:cstheme="minorHAnsi"/>
          <w:b/>
          <w:bCs/>
          <w:sz w:val="22"/>
          <w:szCs w:val="22"/>
        </w:rPr>
        <w:t xml:space="preserve">pertanto procedere alla copertura </w:t>
      </w:r>
      <w:r w:rsidR="00043997" w:rsidRPr="005A54DF">
        <w:rPr>
          <w:rFonts w:asciiTheme="minorHAnsi" w:hAnsiTheme="minorHAnsi" w:cstheme="minorHAnsi"/>
          <w:b/>
          <w:bCs/>
          <w:sz w:val="22"/>
          <w:szCs w:val="22"/>
        </w:rPr>
        <w:t>a tempo pieno e indeterminato di</w:t>
      </w:r>
      <w:r w:rsidR="00752DDE">
        <w:rPr>
          <w:rFonts w:asciiTheme="minorHAnsi" w:hAnsiTheme="minorHAnsi" w:cstheme="minorHAnsi"/>
          <w:b/>
          <w:bCs/>
          <w:sz w:val="22"/>
          <w:szCs w:val="22"/>
        </w:rPr>
        <w:t>:</w:t>
      </w:r>
    </w:p>
    <w:p w14:paraId="1D91D65C" w14:textId="77777777" w:rsidR="00752DDE" w:rsidRDefault="00752DDE" w:rsidP="00752DDE">
      <w:pPr>
        <w:pStyle w:val="Default"/>
        <w:numPr>
          <w:ilvl w:val="0"/>
          <w:numId w:val="16"/>
        </w:numPr>
        <w:jc w:val="both"/>
        <w:rPr>
          <w:rFonts w:asciiTheme="minorHAnsi" w:hAnsiTheme="minorHAnsi" w:cstheme="minorHAnsi"/>
          <w:b/>
          <w:bCs/>
          <w:sz w:val="22"/>
          <w:szCs w:val="22"/>
        </w:rPr>
      </w:pPr>
      <w:r>
        <w:rPr>
          <w:rFonts w:asciiTheme="minorHAnsi" w:hAnsiTheme="minorHAnsi" w:cstheme="minorHAnsi"/>
          <w:b/>
          <w:bCs/>
          <w:sz w:val="22"/>
          <w:szCs w:val="22"/>
        </w:rPr>
        <w:t>1</w:t>
      </w:r>
      <w:r w:rsidR="00043997" w:rsidRPr="005A54DF">
        <w:rPr>
          <w:rFonts w:asciiTheme="minorHAnsi" w:hAnsiTheme="minorHAnsi" w:cstheme="minorHAnsi"/>
          <w:b/>
          <w:bCs/>
          <w:sz w:val="22"/>
          <w:szCs w:val="22"/>
        </w:rPr>
        <w:t xml:space="preserve"> Funzionario Tecnico, appartenente all’Area Funzionari ed Elevate qualificazioni (ex cat.D), </w:t>
      </w:r>
      <w:r>
        <w:rPr>
          <w:rFonts w:asciiTheme="minorHAnsi" w:hAnsiTheme="minorHAnsi" w:cstheme="minorHAnsi"/>
          <w:b/>
          <w:bCs/>
          <w:sz w:val="22"/>
          <w:szCs w:val="22"/>
        </w:rPr>
        <w:t>da assegnare al Servizio Tecnico;</w:t>
      </w:r>
    </w:p>
    <w:p w14:paraId="7FD77FD8" w14:textId="77777777" w:rsidR="00752DDE" w:rsidRDefault="00752DDE" w:rsidP="00752DDE">
      <w:pPr>
        <w:pStyle w:val="Default"/>
        <w:numPr>
          <w:ilvl w:val="0"/>
          <w:numId w:val="16"/>
        </w:numPr>
        <w:jc w:val="both"/>
        <w:rPr>
          <w:rFonts w:asciiTheme="minorHAnsi" w:hAnsiTheme="minorHAnsi" w:cstheme="minorHAnsi"/>
          <w:b/>
          <w:bCs/>
          <w:sz w:val="22"/>
          <w:szCs w:val="22"/>
        </w:rPr>
      </w:pPr>
      <w:r>
        <w:rPr>
          <w:rFonts w:asciiTheme="minorHAnsi" w:hAnsiTheme="minorHAnsi" w:cstheme="minorHAnsi"/>
          <w:b/>
          <w:bCs/>
          <w:sz w:val="22"/>
          <w:szCs w:val="22"/>
        </w:rPr>
        <w:t>1</w:t>
      </w:r>
      <w:r w:rsidR="00043997" w:rsidRPr="005A54DF">
        <w:rPr>
          <w:rFonts w:asciiTheme="minorHAnsi" w:hAnsiTheme="minorHAnsi" w:cstheme="minorHAnsi"/>
          <w:b/>
          <w:bCs/>
          <w:sz w:val="22"/>
          <w:szCs w:val="22"/>
        </w:rPr>
        <w:t xml:space="preserve"> Istruttore Tecnico, appartenente all’Area degli Istruttori (ex cat. C), </w:t>
      </w:r>
      <w:r>
        <w:rPr>
          <w:rFonts w:asciiTheme="minorHAnsi" w:hAnsiTheme="minorHAnsi" w:cstheme="minorHAnsi"/>
          <w:b/>
          <w:bCs/>
          <w:sz w:val="22"/>
          <w:szCs w:val="22"/>
        </w:rPr>
        <w:t>da assegnare al Servizio Tecnico;</w:t>
      </w:r>
    </w:p>
    <w:p w14:paraId="348E74B4" w14:textId="5316035E" w:rsidR="00B14C5A" w:rsidRPr="005A54DF" w:rsidRDefault="00752DDE" w:rsidP="00752DDE">
      <w:pPr>
        <w:pStyle w:val="Default"/>
        <w:numPr>
          <w:ilvl w:val="0"/>
          <w:numId w:val="16"/>
        </w:numPr>
        <w:jc w:val="both"/>
        <w:rPr>
          <w:rFonts w:asciiTheme="minorHAnsi" w:hAnsiTheme="minorHAnsi" w:cstheme="minorHAnsi"/>
          <w:b/>
          <w:bCs/>
          <w:sz w:val="22"/>
          <w:szCs w:val="22"/>
        </w:rPr>
      </w:pPr>
      <w:r>
        <w:rPr>
          <w:rFonts w:asciiTheme="minorHAnsi" w:hAnsiTheme="minorHAnsi" w:cstheme="minorHAnsi"/>
          <w:b/>
          <w:bCs/>
          <w:sz w:val="22"/>
          <w:szCs w:val="22"/>
        </w:rPr>
        <w:t>1</w:t>
      </w:r>
      <w:r w:rsidR="00043997" w:rsidRPr="005A54DF">
        <w:rPr>
          <w:rFonts w:asciiTheme="minorHAnsi" w:hAnsiTheme="minorHAnsi" w:cstheme="minorHAnsi"/>
          <w:b/>
          <w:bCs/>
          <w:sz w:val="22"/>
          <w:szCs w:val="22"/>
        </w:rPr>
        <w:t xml:space="preserve"> Istruttore dei Servizi Amministrativi, appartenente all’Area degli Istruttori (ex cat. C)</w:t>
      </w:r>
      <w:r>
        <w:rPr>
          <w:rFonts w:asciiTheme="minorHAnsi" w:hAnsiTheme="minorHAnsi" w:cstheme="minorHAnsi"/>
          <w:b/>
          <w:bCs/>
          <w:sz w:val="22"/>
          <w:szCs w:val="22"/>
        </w:rPr>
        <w:t>, da assegnare ai Servizi Demografici – Elettorali e di Anagrafe</w:t>
      </w:r>
    </w:p>
    <w:p w14:paraId="76D94A84" w14:textId="77777777" w:rsidR="00043997" w:rsidRPr="005A54DF" w:rsidRDefault="00043997" w:rsidP="00B14C5A">
      <w:pPr>
        <w:pStyle w:val="Default"/>
        <w:rPr>
          <w:rFonts w:asciiTheme="minorHAnsi" w:hAnsiTheme="minorHAnsi" w:cstheme="minorHAnsi"/>
          <w:b/>
          <w:bCs/>
          <w:sz w:val="22"/>
          <w:szCs w:val="22"/>
        </w:rPr>
      </w:pPr>
    </w:p>
    <w:p w14:paraId="581FE492" w14:textId="2AFDBDB8" w:rsidR="00B14C5A" w:rsidRPr="005A54DF" w:rsidRDefault="00B14C5A" w:rsidP="00043997">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lastRenderedPageBreak/>
        <w:t>TRATTAMENTO GIURIDICO ED ECONOMICO</w:t>
      </w:r>
    </w:p>
    <w:p w14:paraId="5A90A44E" w14:textId="0DB87649" w:rsidR="00B14C5A" w:rsidRPr="005A54DF" w:rsidRDefault="00B14C5A" w:rsidP="00043997">
      <w:pPr>
        <w:pStyle w:val="Default"/>
        <w:jc w:val="both"/>
        <w:rPr>
          <w:rFonts w:asciiTheme="minorHAnsi" w:hAnsiTheme="minorHAnsi" w:cstheme="minorHAnsi"/>
          <w:sz w:val="22"/>
          <w:szCs w:val="22"/>
        </w:rPr>
      </w:pPr>
      <w:r w:rsidRPr="005A54DF">
        <w:rPr>
          <w:rFonts w:asciiTheme="minorHAnsi" w:hAnsiTheme="minorHAnsi" w:cstheme="minorHAnsi"/>
          <w:sz w:val="22"/>
          <w:szCs w:val="22"/>
        </w:rPr>
        <w:t>Il rapporto</w:t>
      </w:r>
      <w:r w:rsidR="00326CB4">
        <w:rPr>
          <w:rFonts w:asciiTheme="minorHAnsi" w:hAnsiTheme="minorHAnsi" w:cstheme="minorHAnsi"/>
          <w:sz w:val="22"/>
          <w:szCs w:val="22"/>
        </w:rPr>
        <w:t xml:space="preserve"> </w:t>
      </w:r>
      <w:r w:rsidRPr="005A54DF">
        <w:rPr>
          <w:rFonts w:asciiTheme="minorHAnsi" w:hAnsiTheme="minorHAnsi" w:cstheme="minorHAnsi"/>
          <w:sz w:val="22"/>
          <w:szCs w:val="22"/>
        </w:rPr>
        <w:t xml:space="preserve">di lavoro è regolato dalle norme di legge, dal Contratto Collettivo Nazionale di Lavoro del personale del comparto Regioni Autonomie locali, dal Regolamento </w:t>
      </w:r>
      <w:r w:rsidR="00326CB4">
        <w:rPr>
          <w:rFonts w:asciiTheme="minorHAnsi" w:hAnsiTheme="minorHAnsi" w:cstheme="minorHAnsi"/>
          <w:sz w:val="22"/>
          <w:szCs w:val="22"/>
        </w:rPr>
        <w:t xml:space="preserve">Uffici e Servizi </w:t>
      </w:r>
      <w:r w:rsidRPr="005A54DF">
        <w:rPr>
          <w:rFonts w:asciiTheme="minorHAnsi" w:hAnsiTheme="minorHAnsi" w:cstheme="minorHAnsi"/>
          <w:sz w:val="22"/>
          <w:szCs w:val="22"/>
        </w:rPr>
        <w:t>e dagli atti amministrativi dell’Amministrazione. A</w:t>
      </w:r>
      <w:r w:rsidR="00043997" w:rsidRPr="005A54DF">
        <w:rPr>
          <w:rFonts w:asciiTheme="minorHAnsi" w:hAnsiTheme="minorHAnsi" w:cstheme="minorHAnsi"/>
          <w:sz w:val="22"/>
          <w:szCs w:val="22"/>
        </w:rPr>
        <w:t>i</w:t>
      </w:r>
      <w:r w:rsidRPr="005A54DF">
        <w:rPr>
          <w:rFonts w:asciiTheme="minorHAnsi" w:hAnsiTheme="minorHAnsi" w:cstheme="minorHAnsi"/>
          <w:sz w:val="22"/>
          <w:szCs w:val="22"/>
        </w:rPr>
        <w:t xml:space="preserve"> p</w:t>
      </w:r>
      <w:r w:rsidR="00326CB4">
        <w:rPr>
          <w:rFonts w:asciiTheme="minorHAnsi" w:hAnsiTheme="minorHAnsi" w:cstheme="minorHAnsi"/>
          <w:sz w:val="22"/>
          <w:szCs w:val="22"/>
        </w:rPr>
        <w:t>rofili professionali in oggetto</w:t>
      </w:r>
      <w:r w:rsidRPr="005A54DF">
        <w:rPr>
          <w:rFonts w:asciiTheme="minorHAnsi" w:hAnsiTheme="minorHAnsi" w:cstheme="minorHAnsi"/>
          <w:sz w:val="22"/>
          <w:szCs w:val="22"/>
        </w:rPr>
        <w:t xml:space="preserve">, </w:t>
      </w:r>
      <w:r w:rsidR="00043997" w:rsidRPr="005A54DF">
        <w:rPr>
          <w:rFonts w:asciiTheme="minorHAnsi" w:hAnsiTheme="minorHAnsi" w:cstheme="minorHAnsi"/>
          <w:sz w:val="22"/>
          <w:szCs w:val="22"/>
        </w:rPr>
        <w:t>sono</w:t>
      </w:r>
      <w:r w:rsidRPr="005A54DF">
        <w:rPr>
          <w:rFonts w:asciiTheme="minorHAnsi" w:hAnsiTheme="minorHAnsi" w:cstheme="minorHAnsi"/>
          <w:sz w:val="22"/>
          <w:szCs w:val="22"/>
        </w:rPr>
        <w:t xml:space="preserve"> assegnat</w:t>
      </w:r>
      <w:r w:rsidR="00043997" w:rsidRPr="005A54DF">
        <w:rPr>
          <w:rFonts w:asciiTheme="minorHAnsi" w:hAnsiTheme="minorHAnsi" w:cstheme="minorHAnsi"/>
          <w:sz w:val="22"/>
          <w:szCs w:val="22"/>
        </w:rPr>
        <w:t>i</w:t>
      </w:r>
      <w:r w:rsidRPr="005A54DF">
        <w:rPr>
          <w:rFonts w:asciiTheme="minorHAnsi" w:hAnsiTheme="minorHAnsi" w:cstheme="minorHAnsi"/>
          <w:sz w:val="22"/>
          <w:szCs w:val="22"/>
        </w:rPr>
        <w:t xml:space="preserve"> il trattamento economico, fondamentale ed accessorio, previsto dal vigente CCNL</w:t>
      </w:r>
      <w:r w:rsidRPr="005A54DF">
        <w:rPr>
          <w:rFonts w:asciiTheme="minorHAnsi" w:hAnsiTheme="minorHAnsi" w:cstheme="minorHAnsi"/>
          <w:b/>
          <w:bCs/>
          <w:sz w:val="22"/>
          <w:szCs w:val="22"/>
        </w:rPr>
        <w:t>.</w:t>
      </w:r>
    </w:p>
    <w:p w14:paraId="3FACC284" w14:textId="77777777" w:rsidR="00043997" w:rsidRPr="005A54DF" w:rsidRDefault="00043997" w:rsidP="00B14C5A">
      <w:pPr>
        <w:pStyle w:val="Default"/>
        <w:rPr>
          <w:rFonts w:asciiTheme="minorHAnsi" w:hAnsiTheme="minorHAnsi" w:cstheme="minorHAnsi"/>
          <w:b/>
          <w:bCs/>
          <w:sz w:val="22"/>
          <w:szCs w:val="22"/>
        </w:rPr>
      </w:pPr>
    </w:p>
    <w:p w14:paraId="79FC3A6B" w14:textId="5CE105EA" w:rsidR="00B14C5A" w:rsidRPr="005A54DF" w:rsidRDefault="00B14C5A" w:rsidP="00043997">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t>REQUISITI DI AMMISSIONE</w:t>
      </w:r>
    </w:p>
    <w:p w14:paraId="09546811" w14:textId="2576C729" w:rsidR="00B14C5A" w:rsidRPr="005A54DF" w:rsidRDefault="00B14C5A" w:rsidP="00043997">
      <w:pPr>
        <w:pStyle w:val="Default"/>
        <w:jc w:val="both"/>
        <w:rPr>
          <w:rFonts w:asciiTheme="minorHAnsi" w:hAnsiTheme="minorHAnsi" w:cstheme="minorHAnsi"/>
          <w:sz w:val="22"/>
          <w:szCs w:val="22"/>
        </w:rPr>
      </w:pPr>
      <w:r w:rsidRPr="005A54DF">
        <w:rPr>
          <w:rFonts w:asciiTheme="minorHAnsi" w:hAnsiTheme="minorHAnsi" w:cstheme="minorHAnsi"/>
          <w:sz w:val="22"/>
          <w:szCs w:val="22"/>
        </w:rPr>
        <w:t>Possono presentare manifestazione di interesse coloro che sono inseriti in una graduatoria di merito, approvata da altra Amministrazione pubblica di cui all’art. 1,comma 2, del D.lgs. n. 165/2001 e ss.mm.ii., in corso di validità alla scadenza del termine previsto per la presentazione della domanda e sino al perfezionamento del provvedimento definitivo di scorrimento. La graduatoria deve essere riferita all’assunzione a tempo pieno e indeterminato di concorsi indetti per la copertura dei posti sopra specificati.</w:t>
      </w:r>
    </w:p>
    <w:p w14:paraId="7322F7D6" w14:textId="77777777" w:rsidR="00043997" w:rsidRPr="005A54DF" w:rsidRDefault="00043997" w:rsidP="00B14C5A">
      <w:pPr>
        <w:pStyle w:val="Default"/>
        <w:rPr>
          <w:rFonts w:asciiTheme="minorHAnsi" w:hAnsiTheme="minorHAnsi" w:cstheme="minorHAnsi"/>
          <w:b/>
          <w:bCs/>
          <w:sz w:val="22"/>
          <w:szCs w:val="22"/>
        </w:rPr>
      </w:pPr>
    </w:p>
    <w:p w14:paraId="0628F6CC" w14:textId="41E46C7E" w:rsidR="00B14C5A" w:rsidRPr="005A54DF" w:rsidRDefault="00B14C5A" w:rsidP="00043997">
      <w:pPr>
        <w:pStyle w:val="Default"/>
        <w:numPr>
          <w:ilvl w:val="0"/>
          <w:numId w:val="2"/>
        </w:numPr>
        <w:jc w:val="both"/>
        <w:rPr>
          <w:rFonts w:asciiTheme="minorHAnsi" w:hAnsiTheme="minorHAnsi" w:cstheme="minorHAnsi"/>
          <w:sz w:val="22"/>
          <w:szCs w:val="22"/>
        </w:rPr>
      </w:pPr>
      <w:r w:rsidRPr="005A54DF">
        <w:rPr>
          <w:rFonts w:asciiTheme="minorHAnsi" w:hAnsiTheme="minorHAnsi" w:cstheme="minorHAnsi"/>
          <w:b/>
          <w:bCs/>
          <w:sz w:val="22"/>
          <w:szCs w:val="22"/>
        </w:rPr>
        <w:t>MODALITA’ E TERMINI DI PRESENTAZIONE DELLA MANIFESTAZIONE DI INTERESSE ALL’ASSUNZIONE PRESSO IL COMUNE DI PARETE</w:t>
      </w:r>
    </w:p>
    <w:p w14:paraId="6C90A070" w14:textId="1E3C0F5D" w:rsidR="00B14C5A" w:rsidRPr="005A54DF" w:rsidRDefault="00B14C5A" w:rsidP="00043997">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I soggetti collocati nelle graduatorie interessati all’assunzione presso il Comune </w:t>
      </w:r>
      <w:r w:rsidR="00326CB4">
        <w:rPr>
          <w:rFonts w:asciiTheme="minorHAnsi" w:hAnsiTheme="minorHAnsi" w:cstheme="minorHAnsi"/>
          <w:sz w:val="22"/>
          <w:szCs w:val="22"/>
        </w:rPr>
        <w:t xml:space="preserve">di Sparanise </w:t>
      </w:r>
      <w:r w:rsidRPr="005A54DF">
        <w:rPr>
          <w:rFonts w:asciiTheme="minorHAnsi" w:hAnsiTheme="minorHAnsi" w:cstheme="minorHAnsi"/>
          <w:sz w:val="22"/>
          <w:szCs w:val="22"/>
        </w:rPr>
        <w:t>presentano, nel termine di pubblicazione del relativo avviso pubblico, specifica manifestazione di interesse affinché si utilizzi la graduatoria nella quale risultano collocati; La manifestazione di interesse dovrà pervenire nei termini indicati nell'avviso e dovrà indicare:</w:t>
      </w:r>
    </w:p>
    <w:p w14:paraId="42E8B657" w14:textId="77777777" w:rsidR="00043997" w:rsidRPr="005A54DF" w:rsidRDefault="00B14C5A" w:rsidP="00B14C5A">
      <w:pPr>
        <w:pStyle w:val="Default"/>
        <w:numPr>
          <w:ilvl w:val="0"/>
          <w:numId w:val="3"/>
        </w:numPr>
        <w:rPr>
          <w:rFonts w:asciiTheme="minorHAnsi" w:hAnsiTheme="minorHAnsi" w:cstheme="minorHAnsi"/>
          <w:sz w:val="22"/>
          <w:szCs w:val="22"/>
        </w:rPr>
      </w:pPr>
      <w:r w:rsidRPr="005A54DF">
        <w:rPr>
          <w:rFonts w:asciiTheme="minorHAnsi" w:hAnsiTheme="minorHAnsi" w:cstheme="minorHAnsi"/>
          <w:sz w:val="22"/>
          <w:szCs w:val="22"/>
        </w:rPr>
        <w:t>Nome, cognome, luogo, data di nascita e codice fiscale;</w:t>
      </w:r>
    </w:p>
    <w:p w14:paraId="115748E4" w14:textId="77777777" w:rsidR="00043997" w:rsidRPr="005A54DF" w:rsidRDefault="00B14C5A" w:rsidP="00B14C5A">
      <w:pPr>
        <w:pStyle w:val="Default"/>
        <w:numPr>
          <w:ilvl w:val="0"/>
          <w:numId w:val="3"/>
        </w:numPr>
        <w:rPr>
          <w:rFonts w:asciiTheme="minorHAnsi" w:hAnsiTheme="minorHAnsi" w:cstheme="minorHAnsi"/>
          <w:sz w:val="22"/>
          <w:szCs w:val="22"/>
        </w:rPr>
      </w:pPr>
      <w:r w:rsidRPr="005A54DF">
        <w:rPr>
          <w:rFonts w:asciiTheme="minorHAnsi" w:hAnsiTheme="minorHAnsi" w:cstheme="minorHAnsi"/>
          <w:sz w:val="22"/>
          <w:szCs w:val="22"/>
        </w:rPr>
        <w:t>Residenza, recapito telefonico, indirizzo E-mail e/o pec se posseduta;</w:t>
      </w:r>
    </w:p>
    <w:p w14:paraId="5529CEED" w14:textId="77777777" w:rsidR="00043997" w:rsidRPr="005A54DF" w:rsidRDefault="00B14C5A" w:rsidP="00B14C5A">
      <w:pPr>
        <w:pStyle w:val="Default"/>
        <w:numPr>
          <w:ilvl w:val="0"/>
          <w:numId w:val="3"/>
        </w:numPr>
        <w:rPr>
          <w:rFonts w:asciiTheme="minorHAnsi" w:hAnsiTheme="minorHAnsi" w:cstheme="minorHAnsi"/>
          <w:sz w:val="22"/>
          <w:szCs w:val="22"/>
        </w:rPr>
      </w:pPr>
      <w:r w:rsidRPr="005A54DF">
        <w:rPr>
          <w:rFonts w:asciiTheme="minorHAnsi" w:hAnsiTheme="minorHAnsi" w:cstheme="minorHAnsi"/>
          <w:sz w:val="22"/>
          <w:szCs w:val="22"/>
        </w:rPr>
        <w:t>Dichiarazione della posizione tra gli idonei in graduatoria concorsuale per l'assunzione a tempo indeterminato;</w:t>
      </w:r>
    </w:p>
    <w:p w14:paraId="706B263A" w14:textId="77777777" w:rsidR="00043997" w:rsidRPr="005A54DF" w:rsidRDefault="00B14C5A" w:rsidP="00B14C5A">
      <w:pPr>
        <w:pStyle w:val="Default"/>
        <w:numPr>
          <w:ilvl w:val="0"/>
          <w:numId w:val="3"/>
        </w:numPr>
        <w:rPr>
          <w:rFonts w:asciiTheme="minorHAnsi" w:hAnsiTheme="minorHAnsi" w:cstheme="minorHAnsi"/>
          <w:sz w:val="22"/>
          <w:szCs w:val="22"/>
        </w:rPr>
      </w:pPr>
      <w:r w:rsidRPr="005A54DF">
        <w:rPr>
          <w:rFonts w:asciiTheme="minorHAnsi" w:hAnsiTheme="minorHAnsi" w:cstheme="minorHAnsi"/>
          <w:sz w:val="22"/>
          <w:szCs w:val="22"/>
        </w:rPr>
        <w:t>Ente che ha approvato la graduatoria e data di approvazione della graduatoria;</w:t>
      </w:r>
    </w:p>
    <w:p w14:paraId="7C9294CC" w14:textId="7C875F97" w:rsidR="00B14C5A" w:rsidRPr="005A54DF" w:rsidRDefault="00B14C5A" w:rsidP="00B14C5A">
      <w:pPr>
        <w:pStyle w:val="Default"/>
        <w:numPr>
          <w:ilvl w:val="0"/>
          <w:numId w:val="3"/>
        </w:numPr>
        <w:rPr>
          <w:rFonts w:asciiTheme="minorHAnsi" w:hAnsiTheme="minorHAnsi" w:cstheme="minorHAnsi"/>
          <w:sz w:val="22"/>
          <w:szCs w:val="22"/>
        </w:rPr>
      </w:pPr>
      <w:r w:rsidRPr="005A54DF">
        <w:rPr>
          <w:rFonts w:asciiTheme="minorHAnsi" w:hAnsiTheme="minorHAnsi" w:cstheme="minorHAnsi"/>
          <w:sz w:val="22"/>
          <w:szCs w:val="22"/>
        </w:rPr>
        <w:t>Titolo di studio posseduto.</w:t>
      </w:r>
    </w:p>
    <w:p w14:paraId="1E635B69" w14:textId="2CF373AA" w:rsidR="00B14C5A" w:rsidRPr="005A54DF" w:rsidRDefault="00B14C5A" w:rsidP="00043997">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Scaduti i termini di pubblicazione dell'avviso pubblico il Comune di </w:t>
      </w:r>
      <w:r w:rsidR="00043997"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provvederà a contattare gli Enti pubblici detentori delle graduatorie segnalate dai candidati che hanno inoltrato manifestazione di interesse all’assunzione presso il Comune, al fine di verificare la disponibilità dei medesimi Enti a</w:t>
      </w:r>
      <w:r w:rsidR="00E32ADB">
        <w:rPr>
          <w:rFonts w:asciiTheme="minorHAnsi" w:hAnsiTheme="minorHAnsi" w:cstheme="minorHAnsi"/>
          <w:sz w:val="22"/>
          <w:szCs w:val="22"/>
        </w:rPr>
        <w:t xml:space="preserve"> concedere </w:t>
      </w:r>
      <w:r w:rsidRPr="005A54DF">
        <w:rPr>
          <w:rFonts w:asciiTheme="minorHAnsi" w:hAnsiTheme="minorHAnsi" w:cstheme="minorHAnsi"/>
          <w:sz w:val="22"/>
          <w:szCs w:val="22"/>
        </w:rPr>
        <w:t>l'utilizzo delle graduatorie</w:t>
      </w:r>
      <w:r w:rsidR="00043997" w:rsidRPr="005A54DF">
        <w:rPr>
          <w:rFonts w:asciiTheme="minorHAnsi" w:hAnsiTheme="minorHAnsi" w:cstheme="minorHAnsi"/>
          <w:sz w:val="22"/>
          <w:szCs w:val="22"/>
        </w:rPr>
        <w:t xml:space="preserve"> ai sensi del regolamento per l’utilizzo delle graduatorie di altri enti appartenenti al Comparto Regione e Autonomie Locali di cui al verbali di deliberazione della Commissione Straordinaria con i poteri della Giunta Comunale n. 33 del 6 aprile 2023 e n. 39 del 27 aprile 2023</w:t>
      </w:r>
      <w:r w:rsidRPr="005A54DF">
        <w:rPr>
          <w:rFonts w:asciiTheme="minorHAnsi" w:hAnsiTheme="minorHAnsi" w:cstheme="minorHAnsi"/>
          <w:sz w:val="22"/>
          <w:szCs w:val="22"/>
        </w:rPr>
        <w:t>.</w:t>
      </w:r>
    </w:p>
    <w:p w14:paraId="5CDD83D5" w14:textId="77777777" w:rsidR="00043997" w:rsidRPr="005A54DF" w:rsidRDefault="00043997" w:rsidP="00B14C5A">
      <w:pPr>
        <w:pStyle w:val="Default"/>
        <w:rPr>
          <w:rFonts w:asciiTheme="minorHAnsi" w:hAnsiTheme="minorHAnsi" w:cstheme="minorHAnsi"/>
          <w:b/>
          <w:bCs/>
          <w:sz w:val="22"/>
          <w:szCs w:val="22"/>
        </w:rPr>
      </w:pPr>
    </w:p>
    <w:p w14:paraId="64B68403" w14:textId="0DBEC7AF" w:rsidR="00B14C5A" w:rsidRPr="005A54DF" w:rsidRDefault="00B14C5A" w:rsidP="00043997">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t>PRESENTAZIONE DELLA MANIFESTAZIONE DI INTERESSE</w:t>
      </w:r>
    </w:p>
    <w:p w14:paraId="2481E1D8" w14:textId="514B22C7" w:rsidR="004D733A" w:rsidRPr="004D733A" w:rsidRDefault="004D733A" w:rsidP="004D733A">
      <w:pPr>
        <w:pStyle w:val="Default"/>
        <w:jc w:val="both"/>
        <w:rPr>
          <w:rFonts w:asciiTheme="minorHAnsi" w:hAnsiTheme="minorHAnsi" w:cstheme="minorHAnsi"/>
          <w:sz w:val="22"/>
          <w:szCs w:val="22"/>
        </w:rPr>
      </w:pPr>
      <w:r w:rsidRPr="004D733A">
        <w:rPr>
          <w:rFonts w:asciiTheme="minorHAnsi" w:hAnsiTheme="minorHAnsi" w:cstheme="minorHAnsi"/>
          <w:sz w:val="22"/>
          <w:szCs w:val="22"/>
        </w:rPr>
        <w:t>Le domande di ammissione devono essere redatte e presentate esclusivamente tramite</w:t>
      </w:r>
      <w:r>
        <w:rPr>
          <w:rFonts w:asciiTheme="minorHAnsi" w:hAnsiTheme="minorHAnsi" w:cstheme="minorHAnsi"/>
          <w:sz w:val="22"/>
          <w:szCs w:val="22"/>
        </w:rPr>
        <w:t xml:space="preserve"> </w:t>
      </w:r>
      <w:r w:rsidRPr="004D733A">
        <w:rPr>
          <w:rFonts w:asciiTheme="minorHAnsi" w:hAnsiTheme="minorHAnsi" w:cstheme="minorHAnsi"/>
          <w:sz w:val="22"/>
          <w:szCs w:val="22"/>
        </w:rPr>
        <w:t>piattaforma telematica - Portale del Reclutamento https://www.inpa.gov.it/, che prevede</w:t>
      </w:r>
      <w:r>
        <w:rPr>
          <w:rFonts w:asciiTheme="minorHAnsi" w:hAnsiTheme="minorHAnsi" w:cstheme="minorHAnsi"/>
          <w:sz w:val="22"/>
          <w:szCs w:val="22"/>
        </w:rPr>
        <w:t xml:space="preserve"> </w:t>
      </w:r>
      <w:r w:rsidRPr="004D733A">
        <w:rPr>
          <w:rFonts w:asciiTheme="minorHAnsi" w:hAnsiTheme="minorHAnsi" w:cstheme="minorHAnsi"/>
          <w:sz w:val="22"/>
          <w:szCs w:val="22"/>
        </w:rPr>
        <w:t>l'autenticazione tramite SPID, CIE, CNS o IDAS, compilando il relativo modulo online</w:t>
      </w:r>
      <w:r>
        <w:rPr>
          <w:rFonts w:asciiTheme="minorHAnsi" w:hAnsiTheme="minorHAnsi" w:cstheme="minorHAnsi"/>
          <w:sz w:val="22"/>
          <w:szCs w:val="22"/>
        </w:rPr>
        <w:t xml:space="preserve"> </w:t>
      </w:r>
      <w:r w:rsidRPr="004D733A">
        <w:rPr>
          <w:rFonts w:asciiTheme="minorHAnsi" w:hAnsiTheme="minorHAnsi" w:cstheme="minorHAnsi"/>
          <w:sz w:val="22"/>
          <w:szCs w:val="22"/>
        </w:rPr>
        <w:t>appositamente predisposto, previa lettura del presente bando di selezione.</w:t>
      </w:r>
    </w:p>
    <w:p w14:paraId="3C0822D8" w14:textId="57BA2488" w:rsidR="00B14C5A" w:rsidRPr="005A54DF" w:rsidRDefault="004D733A" w:rsidP="004D733A">
      <w:pPr>
        <w:pStyle w:val="Default"/>
        <w:jc w:val="both"/>
        <w:rPr>
          <w:rFonts w:asciiTheme="minorHAnsi" w:hAnsiTheme="minorHAnsi" w:cstheme="minorHAnsi"/>
          <w:sz w:val="22"/>
          <w:szCs w:val="22"/>
        </w:rPr>
      </w:pPr>
      <w:r w:rsidRPr="004D733A">
        <w:rPr>
          <w:rFonts w:asciiTheme="minorHAnsi" w:hAnsiTheme="minorHAnsi" w:cstheme="minorHAnsi"/>
          <w:sz w:val="22"/>
          <w:szCs w:val="22"/>
        </w:rPr>
        <w:t>Per la partecipazione alla selezione il candidato deve essere in possesso di un indirizzo di</w:t>
      </w:r>
      <w:r>
        <w:rPr>
          <w:rFonts w:asciiTheme="minorHAnsi" w:hAnsiTheme="minorHAnsi" w:cstheme="minorHAnsi"/>
          <w:sz w:val="22"/>
          <w:szCs w:val="22"/>
        </w:rPr>
        <w:t xml:space="preserve"> </w:t>
      </w:r>
      <w:r w:rsidRPr="004D733A">
        <w:rPr>
          <w:rFonts w:asciiTheme="minorHAnsi" w:hAnsiTheme="minorHAnsi" w:cstheme="minorHAnsi"/>
          <w:sz w:val="22"/>
          <w:szCs w:val="22"/>
        </w:rPr>
        <w:t>posta elettronica certificata (PEC) a lui intestato o di un domicilio digitale. La registrazione,</w:t>
      </w:r>
      <w:r>
        <w:rPr>
          <w:rFonts w:asciiTheme="minorHAnsi" w:hAnsiTheme="minorHAnsi" w:cstheme="minorHAnsi"/>
          <w:sz w:val="22"/>
          <w:szCs w:val="22"/>
        </w:rPr>
        <w:t xml:space="preserve"> </w:t>
      </w:r>
      <w:r w:rsidRPr="004D733A">
        <w:rPr>
          <w:rFonts w:asciiTheme="minorHAnsi" w:hAnsiTheme="minorHAnsi" w:cstheme="minorHAnsi"/>
          <w:sz w:val="22"/>
          <w:szCs w:val="22"/>
        </w:rPr>
        <w:t xml:space="preserve">la compilazione e l'invio on-line della domanda devono essere trasmesse </w:t>
      </w:r>
      <w:r w:rsidR="00B14C5A" w:rsidRPr="005A54DF">
        <w:rPr>
          <w:rFonts w:asciiTheme="minorHAnsi" w:hAnsiTheme="minorHAnsi" w:cstheme="minorHAnsi"/>
          <w:b/>
          <w:bCs/>
          <w:sz w:val="22"/>
          <w:szCs w:val="22"/>
        </w:rPr>
        <w:t>entro il 1</w:t>
      </w:r>
      <w:r w:rsidR="00163AC7" w:rsidRPr="005A54DF">
        <w:rPr>
          <w:rFonts w:asciiTheme="minorHAnsi" w:hAnsiTheme="minorHAnsi" w:cstheme="minorHAnsi"/>
          <w:b/>
          <w:bCs/>
          <w:sz w:val="22"/>
          <w:szCs w:val="22"/>
        </w:rPr>
        <w:t>5°</w:t>
      </w:r>
      <w:r w:rsidR="00B14C5A" w:rsidRPr="005A54DF">
        <w:rPr>
          <w:rFonts w:asciiTheme="minorHAnsi" w:hAnsiTheme="minorHAnsi" w:cstheme="minorHAnsi"/>
          <w:b/>
          <w:bCs/>
          <w:sz w:val="22"/>
          <w:szCs w:val="22"/>
        </w:rPr>
        <w:t xml:space="preserve"> giorno</w:t>
      </w:r>
      <w:r w:rsidR="00163AC7" w:rsidRPr="005A54DF">
        <w:rPr>
          <w:rFonts w:asciiTheme="minorHAnsi" w:hAnsiTheme="minorHAnsi" w:cstheme="minorHAnsi"/>
          <w:b/>
          <w:bCs/>
          <w:sz w:val="22"/>
          <w:szCs w:val="22"/>
        </w:rPr>
        <w:t xml:space="preserve"> </w:t>
      </w:r>
      <w:r w:rsidR="00B14C5A" w:rsidRPr="005A54DF">
        <w:rPr>
          <w:rFonts w:asciiTheme="minorHAnsi" w:hAnsiTheme="minorHAnsi" w:cstheme="minorHAnsi"/>
          <w:sz w:val="22"/>
          <w:szCs w:val="22"/>
        </w:rPr>
        <w:t xml:space="preserve">successivo alla pubblicazione dell'avviso </w:t>
      </w:r>
      <w:r w:rsidRPr="004D733A">
        <w:rPr>
          <w:rFonts w:asciiTheme="minorHAnsi" w:hAnsiTheme="minorHAnsi" w:cstheme="minorHAnsi"/>
          <w:sz w:val="22"/>
          <w:szCs w:val="22"/>
        </w:rPr>
        <w:t>sul Portale del Reclutamento</w:t>
      </w:r>
      <w:r>
        <w:rPr>
          <w:rFonts w:asciiTheme="minorHAnsi" w:hAnsiTheme="minorHAnsi" w:cstheme="minorHAnsi"/>
          <w:sz w:val="22"/>
          <w:szCs w:val="22"/>
        </w:rPr>
        <w:t xml:space="preserve"> </w:t>
      </w:r>
      <w:r w:rsidRPr="004D733A">
        <w:rPr>
          <w:rFonts w:asciiTheme="minorHAnsi" w:hAnsiTheme="minorHAnsi" w:cstheme="minorHAnsi"/>
          <w:sz w:val="22"/>
          <w:szCs w:val="22"/>
        </w:rPr>
        <w:t>https://www.inpa.gov.it.</w:t>
      </w:r>
    </w:p>
    <w:p w14:paraId="1F2D7B4F" w14:textId="77777777"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Qualora l'ultimo giorno utile cada in un giorno festivo, il termine rimane confermato nella sua scadenza naturale senza alcuna proroga. Il mancato rispetto del termine o delle modalità sopra indicate comporteranno l'esclusione dalla procedura qui indetta.</w:t>
      </w:r>
    </w:p>
    <w:p w14:paraId="2EE03A13" w14:textId="7CC94719"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Il mancato rispetto, da parte dei candidati, dei termini e delle modalità sopra indicate per la presentazione della domanda comporterà la non ammissibilità alla selezione.</w:t>
      </w:r>
    </w:p>
    <w:p w14:paraId="62F7A0E4" w14:textId="4FF045B7"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Non verranno prese in considerazione eventuali documenti della domanda inviati con modalità diversa da quelle previste dal presente avviso. Tutte le informazioni relative alla presente procedura (es.: ammessi/esclusi, convocazione giorno prove, graduatoria, etc.) saranno pubblicate sul sito web del Comune di </w:t>
      </w:r>
      <w:r w:rsidR="00163AC7"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(CE) -</w:t>
      </w:r>
      <w:r w:rsidR="00163AC7" w:rsidRPr="005A54DF">
        <w:rPr>
          <w:rFonts w:asciiTheme="minorHAnsi" w:hAnsiTheme="minorHAnsi" w:cstheme="minorHAnsi"/>
          <w:sz w:val="22"/>
          <w:szCs w:val="22"/>
        </w:rPr>
        <w:t xml:space="preserve"> </w:t>
      </w:r>
      <w:r w:rsidRPr="005A54DF">
        <w:rPr>
          <w:rFonts w:asciiTheme="minorHAnsi" w:hAnsiTheme="minorHAnsi" w:cstheme="minorHAnsi"/>
          <w:sz w:val="22"/>
          <w:szCs w:val="22"/>
        </w:rPr>
        <w:t>Sezione "Amministrazione Trasparente -</w:t>
      </w:r>
      <w:r w:rsidR="00163AC7" w:rsidRPr="005A54DF">
        <w:rPr>
          <w:rFonts w:asciiTheme="minorHAnsi" w:hAnsiTheme="minorHAnsi" w:cstheme="minorHAnsi"/>
          <w:sz w:val="22"/>
          <w:szCs w:val="22"/>
        </w:rPr>
        <w:t xml:space="preserve"> </w:t>
      </w:r>
      <w:r w:rsidRPr="005A54DF">
        <w:rPr>
          <w:rFonts w:asciiTheme="minorHAnsi" w:hAnsiTheme="minorHAnsi" w:cstheme="minorHAnsi"/>
          <w:sz w:val="22"/>
          <w:szCs w:val="22"/>
        </w:rPr>
        <w:t>Bandi di concorso". Tale pubblicazione avrà valore di notifica a tutti gli effetti. Le eventuali comunicazioni personali inerenti alla presente procedura, escluse quelle prima citate, saranno inviate all'indirizzo PEC personale del candidato.</w:t>
      </w:r>
    </w:p>
    <w:p w14:paraId="50E443FD" w14:textId="091E787B"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lastRenderedPageBreak/>
        <w:t xml:space="preserve">Il mancato recapito delle comunicazioni è di diretta responsabilità del candidato. Il Comune di </w:t>
      </w:r>
      <w:r w:rsidR="00163AC7"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(CE) non si assume alcuna responsabilità dipendente da inesatte indicazioni dei recapiti da parte dei/delle candidati/ e oppure da mancata o tardiva comunicazione di cambiamento dell'indirizzo PEC.</w:t>
      </w:r>
    </w:p>
    <w:p w14:paraId="44F53CED" w14:textId="214018A7" w:rsidR="00163AC7" w:rsidRPr="005A54DF" w:rsidRDefault="00163AC7" w:rsidP="00B14C5A">
      <w:pPr>
        <w:pStyle w:val="Default"/>
        <w:rPr>
          <w:rFonts w:asciiTheme="minorHAnsi" w:hAnsiTheme="minorHAnsi" w:cstheme="minorHAnsi"/>
          <w:b/>
          <w:bCs/>
          <w:sz w:val="22"/>
          <w:szCs w:val="22"/>
        </w:rPr>
      </w:pPr>
    </w:p>
    <w:p w14:paraId="60110FBC" w14:textId="32FE8062" w:rsidR="00B14C5A" w:rsidRPr="005A54DF" w:rsidRDefault="00B14C5A" w:rsidP="00163AC7">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t>CRITERI DI SELEZIONE</w:t>
      </w:r>
    </w:p>
    <w:p w14:paraId="012312D3" w14:textId="26E532AF" w:rsidR="00163AC7"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Il Comune di </w:t>
      </w:r>
      <w:r w:rsidR="00163AC7" w:rsidRPr="005A54DF">
        <w:rPr>
          <w:rFonts w:asciiTheme="minorHAnsi" w:hAnsiTheme="minorHAnsi" w:cstheme="minorHAnsi"/>
          <w:sz w:val="22"/>
          <w:szCs w:val="22"/>
        </w:rPr>
        <w:t>Sparanise</w:t>
      </w:r>
      <w:r w:rsidRPr="005A54DF">
        <w:rPr>
          <w:rFonts w:asciiTheme="minorHAnsi" w:hAnsiTheme="minorHAnsi" w:cstheme="minorHAnsi"/>
          <w:sz w:val="22"/>
          <w:szCs w:val="22"/>
        </w:rPr>
        <w:t>, ricevute le manifestazioni di interesse all’assunzione, scaduti i termini di pubblicazione del presente avviso pubblico, procederà a contattare l’Amministrazione pubblica detentrice della graduatoria, tra quelle segnalate dai</w:t>
      </w:r>
      <w:r w:rsidR="00163AC7" w:rsidRPr="005A54DF">
        <w:rPr>
          <w:rFonts w:asciiTheme="minorHAnsi" w:hAnsiTheme="minorHAnsi" w:cstheme="minorHAnsi"/>
          <w:sz w:val="22"/>
          <w:szCs w:val="22"/>
        </w:rPr>
        <w:t xml:space="preserve"> </w:t>
      </w:r>
      <w:r w:rsidRPr="005A54DF">
        <w:rPr>
          <w:rFonts w:asciiTheme="minorHAnsi" w:hAnsiTheme="minorHAnsi" w:cstheme="minorHAnsi"/>
          <w:sz w:val="22"/>
          <w:szCs w:val="22"/>
        </w:rPr>
        <w:t>candidati che hanno inoltrato la manifestazione di interesse, al fine di verificare la disponibilità della medesima a</w:t>
      </w:r>
      <w:r w:rsidR="00657F2A">
        <w:rPr>
          <w:rFonts w:asciiTheme="minorHAnsi" w:hAnsiTheme="minorHAnsi" w:cstheme="minorHAnsi"/>
          <w:sz w:val="22"/>
          <w:szCs w:val="22"/>
        </w:rPr>
        <w:t xml:space="preserve"> concedere </w:t>
      </w:r>
      <w:r w:rsidRPr="005A54DF">
        <w:rPr>
          <w:rFonts w:asciiTheme="minorHAnsi" w:hAnsiTheme="minorHAnsi" w:cstheme="minorHAnsi"/>
          <w:sz w:val="22"/>
          <w:szCs w:val="22"/>
        </w:rPr>
        <w:t xml:space="preserve">l'utilizzo della propria graduatoria. </w:t>
      </w:r>
    </w:p>
    <w:p w14:paraId="44A0B5DE" w14:textId="77777777" w:rsidR="00163AC7" w:rsidRPr="005A54DF" w:rsidRDefault="00163AC7" w:rsidP="00163AC7">
      <w:pPr>
        <w:pStyle w:val="Default"/>
        <w:jc w:val="both"/>
        <w:rPr>
          <w:rFonts w:asciiTheme="minorHAnsi" w:hAnsiTheme="minorHAnsi" w:cstheme="minorHAnsi"/>
          <w:sz w:val="22"/>
          <w:szCs w:val="22"/>
        </w:rPr>
      </w:pPr>
    </w:p>
    <w:p w14:paraId="09957C70" w14:textId="3995D888" w:rsidR="00B14C5A" w:rsidRPr="005A54DF" w:rsidRDefault="00B14C5A" w:rsidP="00163AC7">
      <w:pPr>
        <w:pStyle w:val="Default"/>
        <w:jc w:val="both"/>
        <w:rPr>
          <w:rFonts w:asciiTheme="minorHAnsi" w:hAnsiTheme="minorHAnsi" w:cstheme="minorHAnsi"/>
          <w:b/>
          <w:bCs/>
          <w:sz w:val="22"/>
          <w:szCs w:val="22"/>
        </w:rPr>
      </w:pPr>
      <w:r w:rsidRPr="005A54DF">
        <w:rPr>
          <w:rFonts w:asciiTheme="minorHAnsi" w:hAnsiTheme="minorHAnsi" w:cstheme="minorHAnsi"/>
          <w:b/>
          <w:bCs/>
          <w:sz w:val="22"/>
          <w:szCs w:val="22"/>
        </w:rPr>
        <w:t>Criteri di priorità per la scelta della graduatoria da utilizzare</w:t>
      </w:r>
    </w:p>
    <w:p w14:paraId="68B012B9" w14:textId="77777777" w:rsidR="00163AC7" w:rsidRPr="005A54DF" w:rsidRDefault="00163AC7" w:rsidP="00B14C5A">
      <w:pPr>
        <w:pStyle w:val="Default"/>
        <w:rPr>
          <w:rFonts w:asciiTheme="minorHAnsi" w:hAnsiTheme="minorHAnsi" w:cstheme="minorHAnsi"/>
          <w:b/>
          <w:bCs/>
          <w:sz w:val="22"/>
          <w:szCs w:val="22"/>
        </w:rPr>
      </w:pPr>
    </w:p>
    <w:p w14:paraId="46D37FB2" w14:textId="6C8A5DDF" w:rsidR="00B14C5A" w:rsidRPr="005A54DF" w:rsidRDefault="00B14C5A" w:rsidP="00163AC7">
      <w:pPr>
        <w:pStyle w:val="Default"/>
        <w:numPr>
          <w:ilvl w:val="0"/>
          <w:numId w:val="4"/>
        </w:numPr>
        <w:rPr>
          <w:rFonts w:asciiTheme="minorHAnsi" w:hAnsiTheme="minorHAnsi" w:cstheme="minorHAnsi"/>
          <w:sz w:val="22"/>
          <w:szCs w:val="22"/>
        </w:rPr>
      </w:pPr>
      <w:r w:rsidRPr="005A54DF">
        <w:rPr>
          <w:rFonts w:asciiTheme="minorHAnsi" w:hAnsiTheme="minorHAnsi" w:cstheme="minorHAnsi"/>
          <w:b/>
          <w:bCs/>
          <w:sz w:val="22"/>
          <w:szCs w:val="22"/>
        </w:rPr>
        <w:t>Criterio territoriale in base alla vicinanza geografica dell’ente:</w:t>
      </w:r>
    </w:p>
    <w:p w14:paraId="3AD6B38B" w14:textId="77777777" w:rsidR="00B14C5A" w:rsidRPr="005A54DF" w:rsidRDefault="00B14C5A" w:rsidP="00B14C5A">
      <w:pPr>
        <w:pStyle w:val="Default"/>
        <w:rPr>
          <w:rFonts w:asciiTheme="minorHAnsi" w:hAnsiTheme="minorHAnsi" w:cstheme="minorHAnsi"/>
          <w:sz w:val="22"/>
          <w:szCs w:val="22"/>
        </w:rPr>
      </w:pPr>
    </w:p>
    <w:p w14:paraId="59B2BA34" w14:textId="2BB2AF15" w:rsidR="00B14C5A" w:rsidRPr="005A54DF" w:rsidRDefault="00B14C5A" w:rsidP="00163AC7">
      <w:pPr>
        <w:pStyle w:val="Default"/>
        <w:numPr>
          <w:ilvl w:val="0"/>
          <w:numId w:val="6"/>
        </w:numPr>
        <w:rPr>
          <w:rFonts w:asciiTheme="minorHAnsi" w:hAnsiTheme="minorHAnsi" w:cstheme="minorHAnsi"/>
          <w:sz w:val="22"/>
          <w:szCs w:val="22"/>
        </w:rPr>
      </w:pPr>
      <w:r w:rsidRPr="005A54DF">
        <w:rPr>
          <w:rFonts w:asciiTheme="minorHAnsi" w:hAnsiTheme="minorHAnsi" w:cstheme="minorHAnsi"/>
          <w:sz w:val="22"/>
          <w:szCs w:val="22"/>
        </w:rPr>
        <w:t>Ente pubblico appartenente alla Provincia di Caserta;</w:t>
      </w:r>
    </w:p>
    <w:p w14:paraId="389E4D82" w14:textId="20C92A3F" w:rsidR="00B14C5A" w:rsidRPr="005A54DF" w:rsidRDefault="00B14C5A" w:rsidP="00163AC7">
      <w:pPr>
        <w:pStyle w:val="Default"/>
        <w:numPr>
          <w:ilvl w:val="0"/>
          <w:numId w:val="6"/>
        </w:numPr>
        <w:rPr>
          <w:rFonts w:asciiTheme="minorHAnsi" w:hAnsiTheme="minorHAnsi" w:cstheme="minorHAnsi"/>
          <w:sz w:val="22"/>
          <w:szCs w:val="22"/>
        </w:rPr>
      </w:pPr>
      <w:r w:rsidRPr="005A54DF">
        <w:rPr>
          <w:rFonts w:asciiTheme="minorHAnsi" w:hAnsiTheme="minorHAnsi" w:cstheme="minorHAnsi"/>
          <w:sz w:val="22"/>
          <w:szCs w:val="22"/>
        </w:rPr>
        <w:t>Ente pubblico appartenente alle altre Province della Regione Campania;</w:t>
      </w:r>
    </w:p>
    <w:p w14:paraId="08985377" w14:textId="53DF0A8B" w:rsidR="00B14C5A" w:rsidRPr="005A54DF" w:rsidRDefault="00B14C5A" w:rsidP="00163AC7">
      <w:pPr>
        <w:pStyle w:val="Default"/>
        <w:numPr>
          <w:ilvl w:val="0"/>
          <w:numId w:val="6"/>
        </w:numPr>
        <w:rPr>
          <w:rFonts w:asciiTheme="minorHAnsi" w:hAnsiTheme="minorHAnsi" w:cstheme="minorHAnsi"/>
          <w:sz w:val="22"/>
          <w:szCs w:val="22"/>
        </w:rPr>
      </w:pPr>
      <w:r w:rsidRPr="005A54DF">
        <w:rPr>
          <w:rFonts w:asciiTheme="minorHAnsi" w:hAnsiTheme="minorHAnsi" w:cstheme="minorHAnsi"/>
          <w:sz w:val="22"/>
          <w:szCs w:val="22"/>
        </w:rPr>
        <w:t>Ente pubblico appartenente alle altre Regioni d’Italia.</w:t>
      </w:r>
    </w:p>
    <w:p w14:paraId="6A3A2E19" w14:textId="77777777" w:rsidR="00163AC7" w:rsidRPr="005A54DF" w:rsidRDefault="00163AC7" w:rsidP="00B14C5A">
      <w:pPr>
        <w:pStyle w:val="Default"/>
        <w:rPr>
          <w:rFonts w:asciiTheme="minorHAnsi" w:hAnsiTheme="minorHAnsi" w:cstheme="minorHAnsi"/>
          <w:b/>
          <w:bCs/>
          <w:sz w:val="22"/>
          <w:szCs w:val="22"/>
        </w:rPr>
      </w:pPr>
    </w:p>
    <w:p w14:paraId="56C6A2E4" w14:textId="491B8304" w:rsidR="00B14C5A" w:rsidRPr="005A54DF" w:rsidRDefault="00B14C5A" w:rsidP="00163AC7">
      <w:pPr>
        <w:pStyle w:val="Default"/>
        <w:numPr>
          <w:ilvl w:val="0"/>
          <w:numId w:val="4"/>
        </w:numPr>
        <w:rPr>
          <w:rFonts w:asciiTheme="minorHAnsi" w:hAnsiTheme="minorHAnsi" w:cstheme="minorHAnsi"/>
          <w:sz w:val="22"/>
          <w:szCs w:val="22"/>
        </w:rPr>
      </w:pPr>
      <w:r w:rsidRPr="005A54DF">
        <w:rPr>
          <w:rFonts w:asciiTheme="minorHAnsi" w:hAnsiTheme="minorHAnsi" w:cstheme="minorHAnsi"/>
          <w:b/>
          <w:bCs/>
          <w:sz w:val="22"/>
          <w:szCs w:val="22"/>
        </w:rPr>
        <w:t>Criterio Cronologico</w:t>
      </w:r>
    </w:p>
    <w:p w14:paraId="1F8F67B0" w14:textId="6B7A4741"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In caso di presenza di più graduatorie valide all’interno dello stesso livello, si procederà a scorrere dalla graduatoria più recente avuto riguardo alla data di approvazione della stessa, in considerazione della preparazione professionale più aggiornata degli idonei alla luce della rapida evoluzione normativa che caratterizza le pubbliche amministrazioni</w:t>
      </w:r>
      <w:r w:rsidR="00163AC7" w:rsidRPr="005A54DF">
        <w:rPr>
          <w:rFonts w:asciiTheme="minorHAnsi" w:hAnsiTheme="minorHAnsi" w:cstheme="minorHAnsi"/>
          <w:sz w:val="22"/>
          <w:szCs w:val="22"/>
        </w:rPr>
        <w:t>.</w:t>
      </w:r>
    </w:p>
    <w:p w14:paraId="5B897F76" w14:textId="77777777"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Individuata la graduatoria si procede al suo utilizzo, previo accordo con l’Ente detentore, perfezionabile anche mediante scambio di corrispondenza;</w:t>
      </w:r>
    </w:p>
    <w:p w14:paraId="44EBB85E" w14:textId="77777777"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L’utilizzo della graduatoria avviene mediante lo scorrimento dei soggetti utilmente collocati, ai quali è di volta in volta assegnato un termine non inferiore a 5 giorni (salvo comprovata urgenza, per termine di minor durata) per dare la propria disponibilità in merito all'assunzione;</w:t>
      </w:r>
    </w:p>
    <w:p w14:paraId="220CDA92" w14:textId="7C036A03" w:rsidR="00B14C5A"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Nel caso in cui il Comune non disponga dei recapiti dei soggetti utilmente collocati, in quanto non forniti dall’Ente titolare di graduatoria per qualunque motivo, si procederà a pubblicazione della richiesta di disponibilità all’albo pretorio, nel rispetto della normativa privacy e quindi con indicazione del numero d’ordine in graduatoria e dei riferimenti alla graduatoria stessa, per durata non inferiore a 10 giorni, decorsi i quali la disponibilità si intenderà non espressa.</w:t>
      </w:r>
    </w:p>
    <w:p w14:paraId="2A06FFB5" w14:textId="636ED49D" w:rsidR="001369BF" w:rsidRPr="005A54DF" w:rsidRDefault="001369BF" w:rsidP="00163AC7">
      <w:pPr>
        <w:pStyle w:val="Default"/>
        <w:jc w:val="both"/>
        <w:rPr>
          <w:rFonts w:asciiTheme="minorHAnsi" w:hAnsiTheme="minorHAnsi" w:cstheme="minorHAnsi"/>
          <w:sz w:val="22"/>
          <w:szCs w:val="22"/>
        </w:rPr>
      </w:pPr>
      <w:r>
        <w:rPr>
          <w:rFonts w:asciiTheme="minorHAnsi" w:hAnsiTheme="minorHAnsi" w:cstheme="minorHAnsi"/>
          <w:sz w:val="22"/>
          <w:szCs w:val="22"/>
        </w:rPr>
        <w:t>Qualora non pervenga alcuna manifestazione di interesse da parte di idonei, o pervenga in numero insufficiente rispetto al fabbisogno, il Comune potrà, per i fabbisogni ancora da soddisfare, contattare direttamente gli enti di cui abbia certezza di graduatorie efficaci, seguendo l’ordine di priorità predetto, allo scopo di sollecitare manifestazioni di interesse da parte degli idonei stessi.</w:t>
      </w:r>
    </w:p>
    <w:p w14:paraId="280A126C" w14:textId="77777777" w:rsidR="00163AC7" w:rsidRPr="005A54DF" w:rsidRDefault="00163AC7" w:rsidP="00B14C5A">
      <w:pPr>
        <w:pStyle w:val="Default"/>
        <w:rPr>
          <w:rFonts w:asciiTheme="minorHAnsi" w:hAnsiTheme="minorHAnsi" w:cstheme="minorHAnsi"/>
          <w:b/>
          <w:bCs/>
          <w:sz w:val="22"/>
          <w:szCs w:val="22"/>
        </w:rPr>
      </w:pPr>
    </w:p>
    <w:p w14:paraId="6229E682" w14:textId="23A69A62" w:rsidR="00B14C5A" w:rsidRPr="005A54DF" w:rsidRDefault="00B14C5A" w:rsidP="00163AC7">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t>ASSUNZIONE DEL CANDIDATO UTILMENTE POSIZIONATO IN GRADUATORIA</w:t>
      </w:r>
    </w:p>
    <w:p w14:paraId="6FCDDC6F" w14:textId="77777777" w:rsidR="002736C3" w:rsidRDefault="00B14C5A" w:rsidP="002736C3">
      <w:pPr>
        <w:pStyle w:val="Default"/>
        <w:jc w:val="both"/>
        <w:rPr>
          <w:rFonts w:asciiTheme="minorHAnsi" w:hAnsiTheme="minorHAnsi" w:cstheme="minorHAnsi"/>
          <w:sz w:val="22"/>
          <w:szCs w:val="22"/>
        </w:rPr>
      </w:pPr>
      <w:r w:rsidRPr="005A54DF">
        <w:rPr>
          <w:rFonts w:asciiTheme="minorHAnsi" w:hAnsiTheme="minorHAnsi" w:cstheme="minorHAnsi"/>
          <w:sz w:val="22"/>
          <w:szCs w:val="22"/>
        </w:rPr>
        <w:t>Individuata la graduatoria, l’Ufficio Personale procede al suo utilizzo durante tutto il periodo della sua validità, previo convenzionamento con l’Amministrazione detentrice, mediante scorrimento, in base all'ordine della graduatoria, dei soggetti utilmente ivi collocati, ai quali è di volta in volta assegnato un termine di 5 giorni per confermare la propria disponibilità in merito all'assunzione programmata.</w:t>
      </w:r>
    </w:p>
    <w:p w14:paraId="3EA0752C" w14:textId="77777777" w:rsidR="002736C3" w:rsidRDefault="002736C3" w:rsidP="002736C3">
      <w:pPr>
        <w:pStyle w:val="Default"/>
        <w:jc w:val="both"/>
        <w:rPr>
          <w:rFonts w:asciiTheme="minorHAnsi" w:hAnsiTheme="minorHAnsi" w:cstheme="minorHAnsi"/>
          <w:sz w:val="22"/>
          <w:szCs w:val="22"/>
        </w:rPr>
      </w:pPr>
    </w:p>
    <w:p w14:paraId="17A059C8" w14:textId="77777777" w:rsidR="002736C3" w:rsidRDefault="00B14C5A" w:rsidP="002736C3">
      <w:pPr>
        <w:pStyle w:val="Default"/>
        <w:jc w:val="both"/>
        <w:rPr>
          <w:rFonts w:asciiTheme="minorHAnsi" w:hAnsiTheme="minorHAnsi" w:cstheme="minorHAnsi"/>
          <w:b/>
          <w:bCs/>
          <w:sz w:val="22"/>
          <w:szCs w:val="22"/>
        </w:rPr>
      </w:pPr>
      <w:r w:rsidRPr="002736C3">
        <w:rPr>
          <w:rFonts w:asciiTheme="minorHAnsi" w:hAnsiTheme="minorHAnsi" w:cstheme="minorHAnsi"/>
          <w:b/>
          <w:bCs/>
          <w:sz w:val="22"/>
          <w:szCs w:val="22"/>
        </w:rPr>
        <w:t>VALUTAZIONE DEL CANDIDATO. ASSUNZIONE</w:t>
      </w:r>
    </w:p>
    <w:p w14:paraId="332B02C3" w14:textId="031442CA" w:rsidR="00B14C5A" w:rsidRDefault="00B14C5A" w:rsidP="002736C3">
      <w:pPr>
        <w:pStyle w:val="Default"/>
        <w:jc w:val="both"/>
        <w:rPr>
          <w:rFonts w:asciiTheme="minorHAnsi" w:hAnsiTheme="minorHAnsi" w:cstheme="minorHAnsi"/>
          <w:sz w:val="22"/>
          <w:szCs w:val="22"/>
        </w:rPr>
      </w:pPr>
      <w:r w:rsidRPr="002736C3">
        <w:rPr>
          <w:rFonts w:asciiTheme="minorHAnsi" w:hAnsiTheme="minorHAnsi" w:cstheme="minorHAnsi"/>
          <w:sz w:val="22"/>
          <w:szCs w:val="22"/>
        </w:rPr>
        <w:t xml:space="preserve">Il Comune di </w:t>
      </w:r>
      <w:r w:rsidR="00163AC7" w:rsidRPr="002736C3">
        <w:rPr>
          <w:rFonts w:asciiTheme="minorHAnsi" w:hAnsiTheme="minorHAnsi" w:cstheme="minorHAnsi"/>
          <w:sz w:val="22"/>
          <w:szCs w:val="22"/>
        </w:rPr>
        <w:t>Sparanise</w:t>
      </w:r>
      <w:r w:rsidRPr="002736C3">
        <w:rPr>
          <w:rFonts w:asciiTheme="minorHAnsi" w:hAnsiTheme="minorHAnsi" w:cstheme="minorHAnsi"/>
          <w:sz w:val="22"/>
          <w:szCs w:val="22"/>
        </w:rPr>
        <w:t xml:space="preserve"> si riserva la facoltà di non procedere all'assunzione del candidato posizionato utilmente qualora, a seguito di colloquio non venga ritenuto idoneo alla posizione da ricoprire.</w:t>
      </w:r>
    </w:p>
    <w:p w14:paraId="7960E667" w14:textId="77777777" w:rsidR="00DC1EDF" w:rsidRPr="005A54DF" w:rsidRDefault="00DC1EDF" w:rsidP="00DC1EDF">
      <w:pPr>
        <w:pStyle w:val="Default"/>
        <w:jc w:val="both"/>
        <w:rPr>
          <w:rFonts w:asciiTheme="minorHAnsi" w:hAnsiTheme="minorHAnsi" w:cstheme="minorHAnsi"/>
          <w:sz w:val="22"/>
          <w:szCs w:val="22"/>
        </w:rPr>
      </w:pPr>
      <w:r w:rsidRPr="005A54DF">
        <w:rPr>
          <w:rFonts w:asciiTheme="minorHAnsi" w:hAnsiTheme="minorHAnsi" w:cstheme="minorHAnsi"/>
          <w:sz w:val="22"/>
          <w:szCs w:val="22"/>
        </w:rPr>
        <w:t>Il colloquio si terrà presso il Comune di Sparanise</w:t>
      </w:r>
    </w:p>
    <w:p w14:paraId="1415B707" w14:textId="1519F24C" w:rsidR="00B14C5A"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La valutazione è svolta da una Commissione da nominare con determina del Responsabile cui afferisce l’Ufficio Personale, che effettua il colloquio.</w:t>
      </w:r>
    </w:p>
    <w:p w14:paraId="6C0C611A" w14:textId="77777777" w:rsidR="00EB7B30" w:rsidRPr="005A54DF" w:rsidRDefault="00B14C5A"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t>La valutazione del colloquio con i soggetti che abbiano titolo per l’assunzione avverrà ad opera di una Commissione esaminatrice nominata dopo la scadenza del termine per la presentazione delle istanze</w:t>
      </w:r>
      <w:r w:rsidR="00EB7B30" w:rsidRPr="005A54DF">
        <w:rPr>
          <w:rFonts w:asciiTheme="minorHAnsi" w:hAnsiTheme="minorHAnsi" w:cstheme="minorHAnsi"/>
          <w:sz w:val="22"/>
          <w:szCs w:val="22"/>
        </w:rPr>
        <w:t>.</w:t>
      </w:r>
    </w:p>
    <w:p w14:paraId="4D625B85" w14:textId="059D3B95" w:rsidR="00EB7B30" w:rsidRPr="005A54DF" w:rsidRDefault="00EB7B30" w:rsidP="00163AC7">
      <w:pPr>
        <w:pStyle w:val="Default"/>
        <w:jc w:val="both"/>
        <w:rPr>
          <w:rFonts w:asciiTheme="minorHAnsi" w:hAnsiTheme="minorHAnsi" w:cstheme="minorHAnsi"/>
          <w:sz w:val="22"/>
          <w:szCs w:val="22"/>
        </w:rPr>
      </w:pPr>
      <w:r w:rsidRPr="005A54DF">
        <w:rPr>
          <w:rFonts w:asciiTheme="minorHAnsi" w:hAnsiTheme="minorHAnsi" w:cstheme="minorHAnsi"/>
          <w:sz w:val="22"/>
          <w:szCs w:val="22"/>
        </w:rPr>
        <w:lastRenderedPageBreak/>
        <w:t>Il colloquio avviene al fine di verificare la motivazione del candidato in relazione al posto da ricoprire, previa illustrazione e condivisione degli aspetti organizzativi peculiari dell’ente, anche in relazione all’eventuale precedente esperienza lavorativa ed alle conoscenze e competenze acquisite. I</w:t>
      </w:r>
      <w:r w:rsidR="001369BF">
        <w:rPr>
          <w:rFonts w:asciiTheme="minorHAnsi" w:hAnsiTheme="minorHAnsi" w:cstheme="minorHAnsi"/>
          <w:sz w:val="22"/>
          <w:szCs w:val="22"/>
        </w:rPr>
        <w:t>n</w:t>
      </w:r>
      <w:r w:rsidRPr="005A54DF">
        <w:rPr>
          <w:rFonts w:asciiTheme="minorHAnsi" w:hAnsiTheme="minorHAnsi" w:cstheme="minorHAnsi"/>
          <w:sz w:val="22"/>
          <w:szCs w:val="22"/>
        </w:rPr>
        <w:t xml:space="preserve"> tale colloquio saranno utilizzati i seguenti aspetti:</w:t>
      </w:r>
    </w:p>
    <w:p w14:paraId="46AC80F6" w14:textId="50021101" w:rsidR="00EB7B30" w:rsidRPr="005A54DF" w:rsidRDefault="00EB7B30" w:rsidP="00EB7B30">
      <w:pPr>
        <w:pStyle w:val="Default"/>
        <w:numPr>
          <w:ilvl w:val="0"/>
          <w:numId w:val="10"/>
        </w:numPr>
        <w:jc w:val="both"/>
        <w:rPr>
          <w:rFonts w:asciiTheme="minorHAnsi" w:hAnsiTheme="minorHAnsi" w:cstheme="minorHAnsi"/>
          <w:sz w:val="22"/>
          <w:szCs w:val="22"/>
        </w:rPr>
      </w:pPr>
      <w:r w:rsidRPr="005A54DF">
        <w:rPr>
          <w:rFonts w:asciiTheme="minorHAnsi" w:hAnsiTheme="minorHAnsi" w:cstheme="minorHAnsi"/>
          <w:sz w:val="22"/>
          <w:szCs w:val="22"/>
        </w:rPr>
        <w:t>Capacità decisionale;</w:t>
      </w:r>
    </w:p>
    <w:p w14:paraId="7A532BC7" w14:textId="4F20F122" w:rsidR="00EB7B30" w:rsidRPr="005A54DF" w:rsidRDefault="00EB7B30" w:rsidP="00EB7B30">
      <w:pPr>
        <w:pStyle w:val="Default"/>
        <w:numPr>
          <w:ilvl w:val="0"/>
          <w:numId w:val="10"/>
        </w:numPr>
        <w:jc w:val="both"/>
        <w:rPr>
          <w:rFonts w:asciiTheme="minorHAnsi" w:hAnsiTheme="minorHAnsi" w:cstheme="minorHAnsi"/>
          <w:sz w:val="22"/>
          <w:szCs w:val="22"/>
        </w:rPr>
      </w:pPr>
      <w:r w:rsidRPr="005A54DF">
        <w:rPr>
          <w:rFonts w:asciiTheme="minorHAnsi" w:hAnsiTheme="minorHAnsi" w:cstheme="minorHAnsi"/>
          <w:sz w:val="22"/>
          <w:szCs w:val="22"/>
        </w:rPr>
        <w:t>Adattabilità e idoneità del candidato al contesto lavorativo;</w:t>
      </w:r>
    </w:p>
    <w:p w14:paraId="3DCF8EB4" w14:textId="5107BBBF" w:rsidR="00EB7B30" w:rsidRPr="005A54DF" w:rsidRDefault="00EB7B30" w:rsidP="00EB7B30">
      <w:pPr>
        <w:pStyle w:val="Default"/>
        <w:numPr>
          <w:ilvl w:val="0"/>
          <w:numId w:val="10"/>
        </w:numPr>
        <w:jc w:val="both"/>
        <w:rPr>
          <w:rFonts w:asciiTheme="minorHAnsi" w:hAnsiTheme="minorHAnsi" w:cstheme="minorHAnsi"/>
          <w:sz w:val="22"/>
          <w:szCs w:val="22"/>
        </w:rPr>
      </w:pPr>
      <w:r w:rsidRPr="005A54DF">
        <w:rPr>
          <w:rFonts w:asciiTheme="minorHAnsi" w:hAnsiTheme="minorHAnsi" w:cstheme="minorHAnsi"/>
          <w:sz w:val="22"/>
          <w:szCs w:val="22"/>
        </w:rPr>
        <w:t>Conoscenze e competenze relative alle funzioni.</w:t>
      </w:r>
    </w:p>
    <w:p w14:paraId="373416BF" w14:textId="77777777" w:rsidR="00EB7B30" w:rsidRPr="005A54DF" w:rsidRDefault="00EB7B30" w:rsidP="00EB7B30">
      <w:pPr>
        <w:pStyle w:val="Default"/>
        <w:jc w:val="both"/>
        <w:rPr>
          <w:rFonts w:asciiTheme="minorHAnsi" w:hAnsiTheme="minorHAnsi" w:cstheme="minorHAnsi"/>
          <w:sz w:val="22"/>
          <w:szCs w:val="22"/>
        </w:rPr>
      </w:pPr>
    </w:p>
    <w:p w14:paraId="30BA629B" w14:textId="04331833" w:rsidR="00EB7B30" w:rsidRPr="005A54DF" w:rsidRDefault="00EB7B30" w:rsidP="00EB7B30">
      <w:pPr>
        <w:pStyle w:val="Default"/>
        <w:jc w:val="both"/>
        <w:rPr>
          <w:rFonts w:asciiTheme="minorHAnsi" w:hAnsiTheme="minorHAnsi" w:cstheme="minorHAnsi"/>
          <w:sz w:val="22"/>
          <w:szCs w:val="22"/>
        </w:rPr>
      </w:pPr>
      <w:r w:rsidRPr="005A54DF">
        <w:rPr>
          <w:rFonts w:asciiTheme="minorHAnsi" w:hAnsiTheme="minorHAnsi" w:cstheme="minorHAnsi"/>
          <w:sz w:val="22"/>
          <w:szCs w:val="22"/>
        </w:rPr>
        <w:t>Il colloquio determinerà una valutazione secondo la seguente griglia:</w:t>
      </w:r>
    </w:p>
    <w:p w14:paraId="58ACBD53" w14:textId="7B01D129" w:rsidR="00EB7B30" w:rsidRPr="005A54DF" w:rsidRDefault="00EB7B30" w:rsidP="00EB7B30">
      <w:pPr>
        <w:pStyle w:val="Default"/>
        <w:numPr>
          <w:ilvl w:val="0"/>
          <w:numId w:val="11"/>
        </w:numPr>
        <w:jc w:val="both"/>
        <w:rPr>
          <w:rFonts w:asciiTheme="minorHAnsi" w:hAnsiTheme="minorHAnsi" w:cstheme="minorHAnsi"/>
          <w:sz w:val="22"/>
          <w:szCs w:val="22"/>
        </w:rPr>
      </w:pPr>
      <w:r w:rsidRPr="005A54DF">
        <w:rPr>
          <w:rFonts w:asciiTheme="minorHAnsi" w:hAnsiTheme="minorHAnsi" w:cstheme="minorHAnsi"/>
          <w:i/>
          <w:iCs/>
          <w:sz w:val="22"/>
          <w:szCs w:val="22"/>
        </w:rPr>
        <w:t>Scarso 0 (</w:t>
      </w:r>
      <w:r w:rsidRPr="005A54DF">
        <w:rPr>
          <w:rFonts w:asciiTheme="minorHAnsi" w:hAnsiTheme="minorHAnsi" w:cstheme="minorHAnsi"/>
          <w:sz w:val="22"/>
          <w:szCs w:val="22"/>
        </w:rPr>
        <w:t>gli aspetti predetti sono presenti in misura minima e largamente insufficiente rispetto al contesto);</w:t>
      </w:r>
    </w:p>
    <w:p w14:paraId="0FC1F8B3" w14:textId="28D55BA5" w:rsidR="00EB7B30" w:rsidRPr="005A54DF" w:rsidRDefault="00EB7B30" w:rsidP="00EB7B30">
      <w:pPr>
        <w:pStyle w:val="Default"/>
        <w:numPr>
          <w:ilvl w:val="0"/>
          <w:numId w:val="11"/>
        </w:numPr>
        <w:jc w:val="both"/>
        <w:rPr>
          <w:rFonts w:asciiTheme="minorHAnsi" w:hAnsiTheme="minorHAnsi" w:cstheme="minorHAnsi"/>
          <w:sz w:val="22"/>
          <w:szCs w:val="22"/>
        </w:rPr>
      </w:pPr>
      <w:r w:rsidRPr="005A54DF">
        <w:rPr>
          <w:rFonts w:asciiTheme="minorHAnsi" w:hAnsiTheme="minorHAnsi" w:cstheme="minorHAnsi"/>
          <w:i/>
          <w:iCs/>
          <w:sz w:val="22"/>
          <w:szCs w:val="22"/>
        </w:rPr>
        <w:t xml:space="preserve">Sufficiente 3 </w:t>
      </w:r>
      <w:r w:rsidRPr="005A54DF">
        <w:rPr>
          <w:rFonts w:asciiTheme="minorHAnsi" w:hAnsiTheme="minorHAnsi" w:cstheme="minorHAnsi"/>
          <w:sz w:val="22"/>
          <w:szCs w:val="22"/>
        </w:rPr>
        <w:t>(gli aspetti predetti sono presenti in misura congrua per affrontare il ruolo, ma occorre un adattamento ulteriore);</w:t>
      </w:r>
    </w:p>
    <w:p w14:paraId="1C29A362" w14:textId="2954DB20" w:rsidR="00EB7B30" w:rsidRPr="005A54DF" w:rsidRDefault="00EB7B30" w:rsidP="00EB7B30">
      <w:pPr>
        <w:pStyle w:val="Default"/>
        <w:numPr>
          <w:ilvl w:val="0"/>
          <w:numId w:val="11"/>
        </w:numPr>
        <w:jc w:val="both"/>
        <w:rPr>
          <w:rFonts w:asciiTheme="minorHAnsi" w:hAnsiTheme="minorHAnsi" w:cstheme="minorHAnsi"/>
          <w:sz w:val="22"/>
          <w:szCs w:val="22"/>
        </w:rPr>
      </w:pPr>
      <w:r w:rsidRPr="005A54DF">
        <w:rPr>
          <w:rFonts w:asciiTheme="minorHAnsi" w:hAnsiTheme="minorHAnsi" w:cstheme="minorHAnsi"/>
          <w:i/>
          <w:iCs/>
          <w:sz w:val="22"/>
          <w:szCs w:val="22"/>
        </w:rPr>
        <w:t>Discreto 5 (</w:t>
      </w:r>
      <w:r w:rsidRPr="005A54DF">
        <w:rPr>
          <w:rFonts w:asciiTheme="minorHAnsi" w:hAnsiTheme="minorHAnsi" w:cstheme="minorHAnsi"/>
          <w:sz w:val="22"/>
          <w:szCs w:val="22"/>
        </w:rPr>
        <w:t>gli aspetti predett</w:t>
      </w:r>
      <w:r w:rsidR="007A6F6A" w:rsidRPr="005A54DF">
        <w:rPr>
          <w:rFonts w:asciiTheme="minorHAnsi" w:hAnsiTheme="minorHAnsi" w:cstheme="minorHAnsi"/>
          <w:sz w:val="22"/>
          <w:szCs w:val="22"/>
        </w:rPr>
        <w:t>i</w:t>
      </w:r>
      <w:r w:rsidRPr="005A54DF">
        <w:rPr>
          <w:rFonts w:asciiTheme="minorHAnsi" w:hAnsiTheme="minorHAnsi" w:cstheme="minorHAnsi"/>
          <w:sz w:val="22"/>
          <w:szCs w:val="22"/>
        </w:rPr>
        <w:t xml:space="preserve"> sono presenti in </w:t>
      </w:r>
      <w:r w:rsidR="007A6F6A" w:rsidRPr="005A54DF">
        <w:rPr>
          <w:rFonts w:asciiTheme="minorHAnsi" w:hAnsiTheme="minorHAnsi" w:cstheme="minorHAnsi"/>
          <w:sz w:val="22"/>
          <w:szCs w:val="22"/>
        </w:rPr>
        <w:t>misura più che congrua)</w:t>
      </w:r>
    </w:p>
    <w:p w14:paraId="060F320F" w14:textId="77777777" w:rsidR="007A6F6A" w:rsidRPr="005A54DF" w:rsidRDefault="007A6F6A" w:rsidP="00EB7B30">
      <w:pPr>
        <w:pStyle w:val="Default"/>
        <w:numPr>
          <w:ilvl w:val="0"/>
          <w:numId w:val="11"/>
        </w:numPr>
        <w:jc w:val="both"/>
        <w:rPr>
          <w:rFonts w:asciiTheme="minorHAnsi" w:hAnsiTheme="minorHAnsi" w:cstheme="minorHAnsi"/>
          <w:sz w:val="22"/>
          <w:szCs w:val="22"/>
        </w:rPr>
      </w:pPr>
      <w:r w:rsidRPr="005A54DF">
        <w:rPr>
          <w:rFonts w:asciiTheme="minorHAnsi" w:hAnsiTheme="minorHAnsi" w:cstheme="minorHAnsi"/>
          <w:i/>
          <w:iCs/>
          <w:sz w:val="22"/>
          <w:szCs w:val="22"/>
        </w:rPr>
        <w:t xml:space="preserve">Buono 8 </w:t>
      </w:r>
      <w:r w:rsidRPr="005A54DF">
        <w:rPr>
          <w:rFonts w:asciiTheme="minorHAnsi" w:hAnsiTheme="minorHAnsi" w:cstheme="minorHAnsi"/>
          <w:sz w:val="22"/>
          <w:szCs w:val="22"/>
        </w:rPr>
        <w:t>(gli aspetti sono presenti in misura molto significativa);</w:t>
      </w:r>
    </w:p>
    <w:p w14:paraId="58C5E376" w14:textId="77777777" w:rsidR="007A6F6A" w:rsidRPr="005A54DF" w:rsidRDefault="007A6F6A" w:rsidP="00EB7B30">
      <w:pPr>
        <w:pStyle w:val="Default"/>
        <w:numPr>
          <w:ilvl w:val="0"/>
          <w:numId w:val="11"/>
        </w:numPr>
        <w:jc w:val="both"/>
        <w:rPr>
          <w:rFonts w:asciiTheme="minorHAnsi" w:hAnsiTheme="minorHAnsi" w:cstheme="minorHAnsi"/>
          <w:sz w:val="22"/>
          <w:szCs w:val="22"/>
        </w:rPr>
      </w:pPr>
      <w:r w:rsidRPr="005A54DF">
        <w:rPr>
          <w:rFonts w:asciiTheme="minorHAnsi" w:hAnsiTheme="minorHAnsi" w:cstheme="minorHAnsi"/>
          <w:i/>
          <w:iCs/>
          <w:sz w:val="22"/>
          <w:szCs w:val="22"/>
        </w:rPr>
        <w:t xml:space="preserve">Ottimo 10 </w:t>
      </w:r>
      <w:r w:rsidRPr="005A54DF">
        <w:rPr>
          <w:rFonts w:asciiTheme="minorHAnsi" w:hAnsiTheme="minorHAnsi" w:cstheme="minorHAnsi"/>
          <w:sz w:val="22"/>
          <w:szCs w:val="22"/>
        </w:rPr>
        <w:t>(gli aspetti sonno presenti in misura eccellente, con piena sovrapposizione tra esigenze dell’ente e riscontro avuto).</w:t>
      </w:r>
    </w:p>
    <w:p w14:paraId="7D85D6DB" w14:textId="545265C0" w:rsidR="007A6F6A" w:rsidRPr="005A54DF" w:rsidRDefault="007A6F6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Se il candidato sarà ritenuto idoneo sarà invitato ad assumere servizio, sotto riserva di accertamento del possesso dei requisiti prescritti per la nomina, ed assunto in prova secondo il programma occupazionale.</w:t>
      </w:r>
    </w:p>
    <w:p w14:paraId="08ACB222"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L’Amministrazione si riserva di controllare le veridicità delle dichiarazioni rese dai candidati, anche successivamente all’assunzione in servizio.</w:t>
      </w:r>
    </w:p>
    <w:p w14:paraId="15F940EF" w14:textId="77777777" w:rsidR="007A6F6A" w:rsidRPr="005A54DF" w:rsidRDefault="007A6F6A" w:rsidP="00B14C5A">
      <w:pPr>
        <w:pStyle w:val="Default"/>
        <w:rPr>
          <w:rFonts w:asciiTheme="minorHAnsi" w:hAnsiTheme="minorHAnsi" w:cstheme="minorHAnsi"/>
          <w:b/>
          <w:bCs/>
          <w:sz w:val="22"/>
          <w:szCs w:val="22"/>
        </w:rPr>
      </w:pPr>
    </w:p>
    <w:p w14:paraId="643A7899" w14:textId="0B7155E7" w:rsidR="00B14C5A" w:rsidRPr="005A54DF" w:rsidRDefault="00B14C5A" w:rsidP="007A6F6A">
      <w:pPr>
        <w:pStyle w:val="Default"/>
        <w:numPr>
          <w:ilvl w:val="0"/>
          <w:numId w:val="2"/>
        </w:numPr>
        <w:rPr>
          <w:rFonts w:asciiTheme="minorHAnsi" w:hAnsiTheme="minorHAnsi" w:cstheme="minorHAnsi"/>
          <w:b/>
          <w:bCs/>
          <w:sz w:val="22"/>
          <w:szCs w:val="22"/>
        </w:rPr>
      </w:pPr>
      <w:r w:rsidRPr="005A54DF">
        <w:rPr>
          <w:rFonts w:asciiTheme="minorHAnsi" w:hAnsiTheme="minorHAnsi" w:cstheme="minorHAnsi"/>
          <w:b/>
          <w:bCs/>
          <w:sz w:val="22"/>
          <w:szCs w:val="22"/>
        </w:rPr>
        <w:t>NOMINA DEI VINCITORI ERELATIVA DOCUMENTAZIONE</w:t>
      </w:r>
    </w:p>
    <w:p w14:paraId="323172E7" w14:textId="09894131"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 candidati individuati saranno invitati ad assumere servizio in prova, sotto riserva di accertamento del possesso dei requisiti prescritti per la nomina, con i profil</w:t>
      </w:r>
      <w:r w:rsidR="007A6F6A" w:rsidRPr="005A54DF">
        <w:rPr>
          <w:rFonts w:asciiTheme="minorHAnsi" w:hAnsiTheme="minorHAnsi" w:cstheme="minorHAnsi"/>
          <w:sz w:val="22"/>
          <w:szCs w:val="22"/>
        </w:rPr>
        <w:t>i</w:t>
      </w:r>
      <w:r w:rsidRPr="005A54DF">
        <w:rPr>
          <w:rFonts w:asciiTheme="minorHAnsi" w:hAnsiTheme="minorHAnsi" w:cstheme="minorHAnsi"/>
          <w:sz w:val="22"/>
          <w:szCs w:val="22"/>
        </w:rPr>
        <w:t xml:space="preserve"> professional</w:t>
      </w:r>
      <w:r w:rsidR="007A6F6A" w:rsidRPr="005A54DF">
        <w:rPr>
          <w:rFonts w:asciiTheme="minorHAnsi" w:hAnsiTheme="minorHAnsi" w:cstheme="minorHAnsi"/>
          <w:sz w:val="22"/>
          <w:szCs w:val="22"/>
        </w:rPr>
        <w:t>i</w:t>
      </w:r>
      <w:r w:rsidRPr="005A54DF">
        <w:rPr>
          <w:rFonts w:asciiTheme="minorHAnsi" w:hAnsiTheme="minorHAnsi" w:cstheme="minorHAnsi"/>
          <w:sz w:val="22"/>
          <w:szCs w:val="22"/>
        </w:rPr>
        <w:t xml:space="preserve"> previst</w:t>
      </w:r>
      <w:r w:rsidR="007A6F6A" w:rsidRPr="005A54DF">
        <w:rPr>
          <w:rFonts w:asciiTheme="minorHAnsi" w:hAnsiTheme="minorHAnsi" w:cstheme="minorHAnsi"/>
          <w:sz w:val="22"/>
          <w:szCs w:val="22"/>
        </w:rPr>
        <w:t>i</w:t>
      </w:r>
      <w:r w:rsidRPr="005A54DF">
        <w:rPr>
          <w:rFonts w:asciiTheme="minorHAnsi" w:hAnsiTheme="minorHAnsi" w:cstheme="minorHAnsi"/>
          <w:sz w:val="22"/>
          <w:szCs w:val="22"/>
        </w:rPr>
        <w:t xml:space="preserve"> dal presente avviso</w:t>
      </w:r>
      <w:r w:rsidR="007A6F6A" w:rsidRPr="005A54DF">
        <w:rPr>
          <w:rFonts w:asciiTheme="minorHAnsi" w:hAnsiTheme="minorHAnsi" w:cstheme="minorHAnsi"/>
          <w:sz w:val="22"/>
          <w:szCs w:val="22"/>
        </w:rPr>
        <w:t>.</w:t>
      </w:r>
    </w:p>
    <w:p w14:paraId="2E11E248"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Il candidato che non assuma servizio senza giustificato motivo entro il termine stabilito, decade dalla nomina, a meno che il medesimo non chieda e ottenga dall'Amministrazione, per giustificato motivo, una proroga del termine stabilito. In tal caso si procederà all’ulteriore scorrimento della graduatoria.</w:t>
      </w:r>
    </w:p>
    <w:p w14:paraId="7F22C03D"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Per l’accertamento dei requisiti per l’ammissione l’Amministrazione acquisirà i documenti tramite l’interessato o li accerterà d’ufficio.</w:t>
      </w:r>
    </w:p>
    <w:p w14:paraId="3A722C99" w14:textId="77777777" w:rsidR="007A6F6A" w:rsidRPr="005A54DF" w:rsidRDefault="007A6F6A" w:rsidP="00B14C5A">
      <w:pPr>
        <w:pStyle w:val="Default"/>
        <w:rPr>
          <w:rFonts w:asciiTheme="minorHAnsi" w:hAnsiTheme="minorHAnsi" w:cstheme="minorHAnsi"/>
          <w:b/>
          <w:bCs/>
          <w:sz w:val="22"/>
          <w:szCs w:val="22"/>
        </w:rPr>
      </w:pPr>
    </w:p>
    <w:p w14:paraId="7335ED6D" w14:textId="03C2D536" w:rsidR="00B14C5A" w:rsidRPr="005A54DF" w:rsidRDefault="00B14C5A" w:rsidP="007A6F6A">
      <w:pPr>
        <w:pStyle w:val="Default"/>
        <w:numPr>
          <w:ilvl w:val="0"/>
          <w:numId w:val="2"/>
        </w:numPr>
        <w:rPr>
          <w:rFonts w:asciiTheme="minorHAnsi" w:hAnsiTheme="minorHAnsi" w:cstheme="minorHAnsi"/>
          <w:sz w:val="22"/>
          <w:szCs w:val="22"/>
        </w:rPr>
      </w:pPr>
      <w:r w:rsidRPr="005A54DF">
        <w:rPr>
          <w:rFonts w:asciiTheme="minorHAnsi" w:hAnsiTheme="minorHAnsi" w:cstheme="minorHAnsi"/>
          <w:b/>
          <w:bCs/>
          <w:sz w:val="22"/>
          <w:szCs w:val="22"/>
        </w:rPr>
        <w:t>INFORMAZIONI SUL PROCEDIMENTO</w:t>
      </w:r>
    </w:p>
    <w:p w14:paraId="1DC30BAE" w14:textId="77777777" w:rsidR="007A6F6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Il Responsabile del procedimento, di cui alla presente procedura, è il Dott. Gi</w:t>
      </w:r>
      <w:r w:rsidR="007A6F6A" w:rsidRPr="005A54DF">
        <w:rPr>
          <w:rFonts w:asciiTheme="minorHAnsi" w:hAnsiTheme="minorHAnsi" w:cstheme="minorHAnsi"/>
          <w:sz w:val="22"/>
          <w:szCs w:val="22"/>
        </w:rPr>
        <w:t>orgio Magliocca</w:t>
      </w:r>
      <w:r w:rsidRPr="005A54DF">
        <w:rPr>
          <w:rFonts w:asciiTheme="minorHAnsi" w:hAnsiTheme="minorHAnsi" w:cstheme="minorHAnsi"/>
          <w:sz w:val="22"/>
          <w:szCs w:val="22"/>
        </w:rPr>
        <w:t>, Responsabile del Se</w:t>
      </w:r>
      <w:r w:rsidR="007A6F6A" w:rsidRPr="005A54DF">
        <w:rPr>
          <w:rFonts w:asciiTheme="minorHAnsi" w:hAnsiTheme="minorHAnsi" w:cstheme="minorHAnsi"/>
          <w:sz w:val="22"/>
          <w:szCs w:val="22"/>
        </w:rPr>
        <w:t>rvizio</w:t>
      </w:r>
      <w:r w:rsidRPr="005A54DF">
        <w:rPr>
          <w:rFonts w:asciiTheme="minorHAnsi" w:hAnsiTheme="minorHAnsi" w:cstheme="minorHAnsi"/>
          <w:sz w:val="22"/>
          <w:szCs w:val="22"/>
        </w:rPr>
        <w:t xml:space="preserve"> Amministrativo. </w:t>
      </w:r>
    </w:p>
    <w:p w14:paraId="76E265CE" w14:textId="601B98D5"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 candidati hanno facoltà di esercitare il diritto di accesso agli atti del presente procedimento nel rispetto delle vigenti normative. Il presente avviso non costituisce alcun titolo e diritto per coloro i quali hanno manifestato interesse all’assunzione.</w:t>
      </w:r>
    </w:p>
    <w:p w14:paraId="66688FBD" w14:textId="0F628521"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Il Comune di </w:t>
      </w:r>
      <w:r w:rsidR="007A6F6A"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si riserva la facoltà di modificare, prorogare, sospendere e revocare il presente Avviso Pubblico, senza che gli interessati possano vantare diritti</w:t>
      </w:r>
      <w:r w:rsidR="007A6F6A" w:rsidRPr="005A54DF">
        <w:rPr>
          <w:rFonts w:asciiTheme="minorHAnsi" w:hAnsiTheme="minorHAnsi" w:cstheme="minorHAnsi"/>
          <w:sz w:val="22"/>
          <w:szCs w:val="22"/>
        </w:rPr>
        <w:t xml:space="preserve"> </w:t>
      </w:r>
      <w:r w:rsidRPr="005A54DF">
        <w:rPr>
          <w:rFonts w:asciiTheme="minorHAnsi" w:hAnsiTheme="minorHAnsi" w:cstheme="minorHAnsi"/>
          <w:sz w:val="22"/>
          <w:szCs w:val="22"/>
        </w:rPr>
        <w:t>di sorta.</w:t>
      </w:r>
    </w:p>
    <w:p w14:paraId="60A43F08" w14:textId="519A0141"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La effettiva assunzione in servizio è subordinata alla verifica al momento dell’approvazione del provvedimento di nomina del soggetto individuato per la copertura del posto in questione, della compatibilità dell’assunzione con la normativa vigente in materia di contenimento della spesa pubblica per gli Enti Locali.</w:t>
      </w:r>
    </w:p>
    <w:p w14:paraId="181304E1" w14:textId="19C4D0EC" w:rsidR="00B14C5A" w:rsidRPr="005A54DF" w:rsidRDefault="00B14C5A" w:rsidP="007A6F6A">
      <w:pPr>
        <w:pStyle w:val="Default"/>
        <w:jc w:val="both"/>
        <w:rPr>
          <w:rFonts w:asciiTheme="minorHAnsi" w:hAnsiTheme="minorHAnsi" w:cstheme="minorHAnsi"/>
          <w:color w:val="0462C1"/>
          <w:sz w:val="22"/>
          <w:szCs w:val="22"/>
        </w:rPr>
      </w:pPr>
      <w:r w:rsidRPr="005A54DF">
        <w:rPr>
          <w:rFonts w:asciiTheme="minorHAnsi" w:hAnsiTheme="minorHAnsi" w:cstheme="minorHAnsi"/>
          <w:sz w:val="22"/>
          <w:szCs w:val="22"/>
        </w:rPr>
        <w:t xml:space="preserve">Per eventuali ulteriori informazioni in merito alla procedura di selezione, gli interessati potranno rivolgersi al Comune di </w:t>
      </w:r>
      <w:r w:rsidR="007A6F6A"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pec: </w:t>
      </w:r>
      <w:r w:rsidR="007A6F6A" w:rsidRPr="005A54DF">
        <w:rPr>
          <w:rFonts w:asciiTheme="minorHAnsi" w:hAnsiTheme="minorHAnsi" w:cstheme="minorHAnsi"/>
          <w:sz w:val="22"/>
          <w:szCs w:val="22"/>
        </w:rPr>
        <w:t>protocollo@pec.comunedisparanise.it</w:t>
      </w:r>
    </w:p>
    <w:p w14:paraId="2CAEDF97"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L’avviso non costituisce alcun titolo e diritto per coloro i quali hanno manifestato interesse all’assunzione, non vincola l’Amministrazione Comunale a procedere all’assunzione, potendo non darvi seguito in conseguenza di limiti imposti da disposizioni legislative, di mutate esigenze organizzative e/o comunque, qualora nuove circostanze lo consigliassero Nel caso in cui dagli accertamenti risulti la non veridicità delle dichiarazioni rese, l’autore delle stesse perderà, in qualsiasi tempo, il beneficio acquisito sulla base della dichiarazione non veritiera, riservandosi l’Amministrazione di risolvere senza preavviso il contratto eventualmente già stipulato, nonché di segnalare il fatto alle autorità competenti.</w:t>
      </w:r>
    </w:p>
    <w:p w14:paraId="4BC47201"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lastRenderedPageBreak/>
        <w:t>La presente procedura per l'utilizzo della graduatoria di altri Enti ha natura esplorativa e non vincola in alcun modo l’Ente.</w:t>
      </w:r>
    </w:p>
    <w:p w14:paraId="5E088C88" w14:textId="77777777" w:rsidR="005A54DF" w:rsidRPr="005A54DF" w:rsidRDefault="005A54DF" w:rsidP="007A6F6A">
      <w:pPr>
        <w:pStyle w:val="Default"/>
        <w:jc w:val="both"/>
        <w:rPr>
          <w:rFonts w:asciiTheme="minorHAnsi" w:hAnsiTheme="minorHAnsi" w:cstheme="minorHAnsi"/>
          <w:b/>
          <w:bCs/>
          <w:sz w:val="22"/>
          <w:szCs w:val="22"/>
        </w:rPr>
      </w:pPr>
    </w:p>
    <w:p w14:paraId="72CD20AF" w14:textId="02F07AA8" w:rsidR="00B14C5A" w:rsidRPr="005A54DF" w:rsidRDefault="00B14C5A" w:rsidP="007A6F6A">
      <w:pPr>
        <w:pStyle w:val="Default"/>
        <w:numPr>
          <w:ilvl w:val="0"/>
          <w:numId w:val="2"/>
        </w:numPr>
        <w:jc w:val="both"/>
        <w:rPr>
          <w:rFonts w:asciiTheme="minorHAnsi" w:hAnsiTheme="minorHAnsi" w:cstheme="minorHAnsi"/>
          <w:sz w:val="22"/>
          <w:szCs w:val="22"/>
        </w:rPr>
      </w:pPr>
      <w:r w:rsidRPr="005A54DF">
        <w:rPr>
          <w:rFonts w:asciiTheme="minorHAnsi" w:hAnsiTheme="minorHAnsi" w:cstheme="minorHAnsi"/>
          <w:b/>
          <w:bCs/>
          <w:sz w:val="22"/>
          <w:szCs w:val="22"/>
        </w:rPr>
        <w:t>INFORMATIVA EFFETTUATA AI SENSI DELL’ART. 13 REGOLAMENTO (UE)</w:t>
      </w:r>
      <w:r w:rsidR="005A54DF" w:rsidRPr="005A54DF">
        <w:rPr>
          <w:rFonts w:asciiTheme="minorHAnsi" w:hAnsiTheme="minorHAnsi" w:cstheme="minorHAnsi"/>
          <w:b/>
          <w:bCs/>
          <w:sz w:val="22"/>
          <w:szCs w:val="22"/>
        </w:rPr>
        <w:t xml:space="preserve"> </w:t>
      </w:r>
      <w:r w:rsidRPr="005A54DF">
        <w:rPr>
          <w:rFonts w:asciiTheme="minorHAnsi" w:hAnsiTheme="minorHAnsi" w:cstheme="minorHAnsi"/>
          <w:b/>
          <w:bCs/>
          <w:sz w:val="22"/>
          <w:szCs w:val="22"/>
        </w:rPr>
        <w:t>2016/679 (GDPR)</w:t>
      </w:r>
    </w:p>
    <w:p w14:paraId="768E70B1" w14:textId="77777777" w:rsidR="005A54DF" w:rsidRPr="005A54DF" w:rsidRDefault="005A54DF" w:rsidP="007A6F6A">
      <w:pPr>
        <w:pStyle w:val="Default"/>
        <w:jc w:val="both"/>
        <w:rPr>
          <w:rFonts w:asciiTheme="minorHAnsi" w:hAnsiTheme="minorHAnsi" w:cstheme="minorHAnsi"/>
          <w:b/>
          <w:bCs/>
          <w:sz w:val="22"/>
          <w:szCs w:val="22"/>
        </w:rPr>
      </w:pPr>
    </w:p>
    <w:p w14:paraId="426BE072" w14:textId="59C9B7D2" w:rsidR="00B14C5A" w:rsidRPr="005A54DF" w:rsidRDefault="00B14C5A" w:rsidP="005A54DF">
      <w:pPr>
        <w:pStyle w:val="Default"/>
        <w:numPr>
          <w:ilvl w:val="0"/>
          <w:numId w:val="12"/>
        </w:numPr>
        <w:jc w:val="both"/>
        <w:rPr>
          <w:rFonts w:asciiTheme="minorHAnsi" w:hAnsiTheme="minorHAnsi" w:cstheme="minorHAnsi"/>
          <w:sz w:val="22"/>
          <w:szCs w:val="22"/>
        </w:rPr>
      </w:pPr>
      <w:r w:rsidRPr="005A54DF">
        <w:rPr>
          <w:rFonts w:asciiTheme="minorHAnsi" w:hAnsiTheme="minorHAnsi" w:cstheme="minorHAnsi"/>
          <w:b/>
          <w:bCs/>
          <w:sz w:val="22"/>
          <w:szCs w:val="22"/>
        </w:rPr>
        <w:t>Titolare del trattamento dei dati</w:t>
      </w:r>
    </w:p>
    <w:p w14:paraId="3F8E4D75" w14:textId="419DC16C"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Titolare del trattamento dei dati è il Comune di </w:t>
      </w:r>
      <w:r w:rsidR="005A54DF"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(CE) nella persona del Sindaco pro tempore con sede in </w:t>
      </w:r>
      <w:r w:rsidR="005A54DF" w:rsidRPr="005A54DF">
        <w:rPr>
          <w:rFonts w:asciiTheme="minorHAnsi" w:hAnsiTheme="minorHAnsi" w:cstheme="minorHAnsi"/>
          <w:sz w:val="22"/>
          <w:szCs w:val="22"/>
        </w:rPr>
        <w:t>Piazza Giovanni XXIII</w:t>
      </w:r>
      <w:r w:rsidRPr="005A54DF">
        <w:rPr>
          <w:rFonts w:asciiTheme="minorHAnsi" w:hAnsiTheme="minorHAnsi" w:cstheme="minorHAnsi"/>
          <w:sz w:val="22"/>
          <w:szCs w:val="22"/>
        </w:rPr>
        <w:t xml:space="preserve"> al quale ci si potrà rivolgere per esercitare i diritti degli interessati, </w:t>
      </w:r>
      <w:r w:rsidRPr="005A54DF">
        <w:rPr>
          <w:rFonts w:asciiTheme="minorHAnsi" w:hAnsiTheme="minorHAnsi" w:cstheme="minorHAnsi"/>
          <w:b/>
          <w:bCs/>
          <w:sz w:val="22"/>
          <w:szCs w:val="22"/>
        </w:rPr>
        <w:t xml:space="preserve">pec: </w:t>
      </w:r>
      <w:r w:rsidR="005A54DF" w:rsidRPr="005A54DF">
        <w:rPr>
          <w:rFonts w:asciiTheme="minorHAnsi" w:hAnsiTheme="minorHAnsi" w:cstheme="minorHAnsi"/>
          <w:b/>
          <w:bCs/>
          <w:sz w:val="22"/>
          <w:szCs w:val="22"/>
        </w:rPr>
        <w:t>protocollo@pec.comunedisparanise.it</w:t>
      </w:r>
    </w:p>
    <w:p w14:paraId="513E4563" w14:textId="5C121643"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 dati di natura personale forniti, saranno trattati, sia su supporto cartaceo sia con modalità informatiche e telematiche, esclusivamente al fine</w:t>
      </w:r>
      <w:r w:rsidR="005A54DF" w:rsidRPr="005A54DF">
        <w:rPr>
          <w:rFonts w:asciiTheme="minorHAnsi" w:hAnsiTheme="minorHAnsi" w:cstheme="minorHAnsi"/>
          <w:sz w:val="22"/>
          <w:szCs w:val="22"/>
        </w:rPr>
        <w:t xml:space="preserve"> </w:t>
      </w:r>
      <w:r w:rsidRPr="005A54DF">
        <w:rPr>
          <w:rFonts w:asciiTheme="minorHAnsi" w:hAnsiTheme="minorHAnsi" w:cstheme="minorHAnsi"/>
          <w:sz w:val="22"/>
          <w:szCs w:val="22"/>
        </w:rPr>
        <w:t>di espletare esclusivamente le attività di relative alla presente selezione, nell’esecuzione dei compiti di interesse pubblico o comunque connessi all’esercizio dei pubblici poteri propri dell’Ente, nel rispetto dei principi di cui al Regolamento UE 2016/679. Il trattamento dei dati personali avverrà secondo modalità idonee a garantire sicurezza e riservatezza, con riferimento ai principi di liceità correttezza e trasparenza.</w:t>
      </w:r>
    </w:p>
    <w:p w14:paraId="5CF8D688" w14:textId="3CECF3DD"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In conformità al principio di cd “minimizzazione dei dati”, i dati richiesti sono</w:t>
      </w:r>
      <w:r w:rsidR="005A54DF" w:rsidRPr="005A54DF">
        <w:rPr>
          <w:rFonts w:asciiTheme="minorHAnsi" w:hAnsiTheme="minorHAnsi" w:cstheme="minorHAnsi"/>
          <w:sz w:val="22"/>
          <w:szCs w:val="22"/>
        </w:rPr>
        <w:t xml:space="preserve"> </w:t>
      </w:r>
      <w:r w:rsidRPr="005A54DF">
        <w:rPr>
          <w:rFonts w:asciiTheme="minorHAnsi" w:hAnsiTheme="minorHAnsi" w:cstheme="minorHAnsi"/>
          <w:sz w:val="22"/>
          <w:szCs w:val="22"/>
        </w:rPr>
        <w:t>adeguati, pertinenti e limitati rispetto alle finalità per le quali sono trattati. In particolare, i dati sono raccolti e registrati unicamente per gli scopi sopraindicati e saranno tutelate la dignità e la riservatezza dei partecipanti.</w:t>
      </w:r>
    </w:p>
    <w:p w14:paraId="514B0B01"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Il conferimento dei dati è obbligatorio. Il mancato conferimento dei dati non consente di accedere alla suddetta procedura.</w:t>
      </w:r>
    </w:p>
    <w:p w14:paraId="46F1F8E9"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D.Lgs. 33/2013 e ss. mm.ii).</w:t>
      </w:r>
    </w:p>
    <w:p w14:paraId="4BE6CA6D"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Gli stessi dati potranno formare oggetto di istanza di accesso documentale ai sensi e nei limiti i cui agli artt.22 e ss. L. 241/90, ai sensi dell’art. 43, comma 2, TUEL da parte degli amministratori dell’Ente, ovvero potranno formare oggetto di richiesta di accesso civico “generalizzato”, ai sensi dall’art. 5, comma 2, e dall’art.5 bis, D. Lgs. 33/2013.</w:t>
      </w:r>
    </w:p>
    <w:p w14:paraId="7ABE7C07" w14:textId="77777777" w:rsidR="002736C3" w:rsidRDefault="00B14C5A" w:rsidP="002736C3">
      <w:pPr>
        <w:pStyle w:val="Default"/>
        <w:jc w:val="both"/>
        <w:rPr>
          <w:rFonts w:asciiTheme="minorHAnsi" w:hAnsiTheme="minorHAnsi" w:cstheme="minorHAnsi"/>
          <w:sz w:val="22"/>
          <w:szCs w:val="22"/>
        </w:rPr>
      </w:pPr>
      <w:r w:rsidRPr="005A54DF">
        <w:rPr>
          <w:rFonts w:asciiTheme="minorHAnsi" w:hAnsiTheme="minorHAnsi" w:cstheme="minorHAnsi"/>
          <w:sz w:val="22"/>
          <w:szCs w:val="22"/>
        </w:rPr>
        <w:t>Base giuridica del trattamento art. 6 GDPR:</w:t>
      </w:r>
    </w:p>
    <w:p w14:paraId="06E2AEB2" w14:textId="77777777" w:rsidR="002736C3" w:rsidRDefault="002736C3" w:rsidP="002736C3">
      <w:pPr>
        <w:pStyle w:val="Default"/>
        <w:jc w:val="both"/>
        <w:rPr>
          <w:rFonts w:asciiTheme="minorHAnsi" w:hAnsiTheme="minorHAnsi" w:cstheme="minorHAnsi"/>
          <w:sz w:val="22"/>
          <w:szCs w:val="22"/>
        </w:rPr>
      </w:pPr>
    </w:p>
    <w:p w14:paraId="7B198695" w14:textId="78A902F0" w:rsidR="00B14C5A" w:rsidRPr="005A54DF" w:rsidRDefault="00B14C5A" w:rsidP="002736C3">
      <w:pPr>
        <w:pStyle w:val="Default"/>
        <w:numPr>
          <w:ilvl w:val="0"/>
          <w:numId w:val="12"/>
        </w:numPr>
        <w:jc w:val="both"/>
        <w:rPr>
          <w:rFonts w:asciiTheme="minorHAnsi" w:hAnsiTheme="minorHAnsi" w:cstheme="minorHAnsi"/>
          <w:sz w:val="22"/>
          <w:szCs w:val="22"/>
        </w:rPr>
      </w:pPr>
      <w:r w:rsidRPr="005A54DF">
        <w:rPr>
          <w:rFonts w:asciiTheme="minorHAnsi" w:hAnsiTheme="minorHAnsi" w:cstheme="minorHAnsi"/>
          <w:b/>
          <w:bCs/>
          <w:sz w:val="22"/>
          <w:szCs w:val="22"/>
        </w:rPr>
        <w:t>Obblighi di legge cui è soggetto il titolare del trattamento</w:t>
      </w:r>
    </w:p>
    <w:p w14:paraId="1D4CE928" w14:textId="04DE6869"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 xml:space="preserve">I dati personali raccolti saranno trattati, conservati e archiviati dal Comune di </w:t>
      </w:r>
      <w:r w:rsidR="005A54DF" w:rsidRPr="005A54DF">
        <w:rPr>
          <w:rFonts w:asciiTheme="minorHAnsi" w:hAnsiTheme="minorHAnsi" w:cstheme="minorHAnsi"/>
          <w:sz w:val="22"/>
          <w:szCs w:val="22"/>
        </w:rPr>
        <w:t>Sparanise</w:t>
      </w:r>
      <w:r w:rsidRPr="005A54DF">
        <w:rPr>
          <w:rFonts w:asciiTheme="minorHAnsi" w:hAnsiTheme="minorHAnsi" w:cstheme="minorHAnsi"/>
          <w:sz w:val="22"/>
          <w:szCs w:val="22"/>
        </w:rPr>
        <w:t xml:space="preserve"> per adempimenti operativi, amministrativi e/o di altra natura connessi alla gestione delle attività istituzionali finalizzate alla Manifestazione di interesse per idonei posti in graduatorie di concorsi pubblici espletati da altre Amministrazioni Pubbliche, nonché per l’adempimento di ogni altro obbligo derivante.</w:t>
      </w:r>
    </w:p>
    <w:p w14:paraId="2A997415"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I dati verranno trattati per tutta la durata necessaria per la corretta e completa definizione della procedura, ovvero per il complessivo trattamento dei dati necessario all’attività, coerentemente agli adempimenti connessi agli obblighi di legge.</w:t>
      </w:r>
    </w:p>
    <w:p w14:paraId="5C070738" w14:textId="63582D94"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Gli interessati hanno il diritto di chiedere al Titolare del trattamento l’accesso ai dati personali e la rettifica o la cancellazione</w:t>
      </w:r>
      <w:r w:rsidR="005A54DF" w:rsidRPr="005A54DF">
        <w:rPr>
          <w:rFonts w:asciiTheme="minorHAnsi" w:hAnsiTheme="minorHAnsi" w:cstheme="minorHAnsi"/>
          <w:sz w:val="22"/>
          <w:szCs w:val="22"/>
        </w:rPr>
        <w:t xml:space="preserve"> </w:t>
      </w:r>
      <w:r w:rsidRPr="005A54DF">
        <w:rPr>
          <w:rFonts w:asciiTheme="minorHAnsi" w:hAnsiTheme="minorHAnsi" w:cstheme="minorHAnsi"/>
          <w:sz w:val="22"/>
          <w:szCs w:val="22"/>
        </w:rPr>
        <w:t>degli stessi o la limitazione del trattamento che li riguarda o di opporsi al trattamento, ai sensi degli artt. 15 e ss. GDPR. Apposita istanza è presentata al Responsabile della Protezione dei dati dell’Ente (ex art. 38, paragrafo 4, GDPR)</w:t>
      </w:r>
    </w:p>
    <w:p w14:paraId="666B31BD" w14:textId="77777777" w:rsidR="005A54DF" w:rsidRPr="005A54DF" w:rsidRDefault="005A54DF" w:rsidP="007A6F6A">
      <w:pPr>
        <w:pStyle w:val="Default"/>
        <w:jc w:val="both"/>
        <w:rPr>
          <w:rFonts w:asciiTheme="minorHAnsi" w:hAnsiTheme="minorHAnsi" w:cstheme="minorHAnsi"/>
          <w:b/>
          <w:bCs/>
          <w:sz w:val="22"/>
          <w:szCs w:val="22"/>
        </w:rPr>
      </w:pPr>
    </w:p>
    <w:p w14:paraId="14ACD506" w14:textId="6CE9F50F" w:rsidR="00B14C5A" w:rsidRPr="005A54DF" w:rsidRDefault="00B14C5A" w:rsidP="005A54DF">
      <w:pPr>
        <w:pStyle w:val="Default"/>
        <w:numPr>
          <w:ilvl w:val="0"/>
          <w:numId w:val="12"/>
        </w:numPr>
        <w:jc w:val="both"/>
        <w:rPr>
          <w:rFonts w:asciiTheme="minorHAnsi" w:hAnsiTheme="minorHAnsi" w:cstheme="minorHAnsi"/>
          <w:sz w:val="22"/>
          <w:szCs w:val="22"/>
        </w:rPr>
      </w:pPr>
      <w:r w:rsidRPr="005A54DF">
        <w:rPr>
          <w:rFonts w:asciiTheme="minorHAnsi" w:hAnsiTheme="minorHAnsi" w:cstheme="minorHAnsi"/>
          <w:b/>
          <w:bCs/>
          <w:sz w:val="22"/>
          <w:szCs w:val="22"/>
        </w:rPr>
        <w:t>Diritto di reclamo</w:t>
      </w:r>
    </w:p>
    <w:p w14:paraId="45750D50" w14:textId="77777777" w:rsidR="00B14C5A" w:rsidRPr="005A54DF" w:rsidRDefault="00B14C5A" w:rsidP="007A6F6A">
      <w:pPr>
        <w:pStyle w:val="Default"/>
        <w:jc w:val="both"/>
        <w:rPr>
          <w:rFonts w:asciiTheme="minorHAnsi" w:hAnsiTheme="minorHAnsi" w:cstheme="minorHAnsi"/>
          <w:sz w:val="22"/>
          <w:szCs w:val="22"/>
        </w:rPr>
      </w:pPr>
      <w:r w:rsidRPr="005A54DF">
        <w:rPr>
          <w:rFonts w:asciiTheme="minorHAnsi" w:hAnsiTheme="minorHAnsi" w:cstheme="minorHAnsi"/>
          <w:sz w:val="22"/>
          <w:szCs w:val="22"/>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2B7EB56F" w14:textId="77777777" w:rsidR="005A54DF" w:rsidRPr="005A54DF" w:rsidRDefault="005A54DF" w:rsidP="007A6F6A">
      <w:pPr>
        <w:pStyle w:val="Default"/>
        <w:jc w:val="both"/>
        <w:rPr>
          <w:rFonts w:asciiTheme="minorHAnsi" w:hAnsiTheme="minorHAnsi" w:cstheme="minorHAnsi"/>
          <w:b/>
          <w:bCs/>
          <w:sz w:val="22"/>
          <w:szCs w:val="22"/>
        </w:rPr>
      </w:pPr>
    </w:p>
    <w:p w14:paraId="368C9080" w14:textId="4AB56208" w:rsidR="00B14C5A" w:rsidRPr="005A54DF" w:rsidRDefault="00B14C5A" w:rsidP="005A54DF">
      <w:pPr>
        <w:pStyle w:val="Default"/>
        <w:numPr>
          <w:ilvl w:val="0"/>
          <w:numId w:val="2"/>
        </w:numPr>
        <w:jc w:val="both"/>
        <w:rPr>
          <w:rFonts w:asciiTheme="minorHAnsi" w:hAnsiTheme="minorHAnsi" w:cstheme="minorHAnsi"/>
          <w:sz w:val="22"/>
          <w:szCs w:val="22"/>
        </w:rPr>
      </w:pPr>
      <w:r w:rsidRPr="005A54DF">
        <w:rPr>
          <w:rFonts w:asciiTheme="minorHAnsi" w:hAnsiTheme="minorHAnsi" w:cstheme="minorHAnsi"/>
          <w:b/>
          <w:bCs/>
          <w:sz w:val="22"/>
          <w:szCs w:val="22"/>
        </w:rPr>
        <w:t>DIRITTI E FACOLTA’ DELL’ENTE</w:t>
      </w:r>
    </w:p>
    <w:p w14:paraId="08C5C117" w14:textId="22802C8E" w:rsidR="00D010A3" w:rsidRDefault="005A54DF" w:rsidP="005A54DF">
      <w:pPr>
        <w:ind w:left="0" w:firstLine="0"/>
        <w:jc w:val="both"/>
        <w:rPr>
          <w:rFonts w:cstheme="minorHAnsi"/>
        </w:rPr>
      </w:pPr>
      <w:r w:rsidRPr="005A54DF">
        <w:rPr>
          <w:rFonts w:cstheme="minorHAnsi"/>
        </w:rPr>
        <w:t>L</w:t>
      </w:r>
      <w:r w:rsidR="00B14C5A" w:rsidRPr="005A54DF">
        <w:rPr>
          <w:rFonts w:cstheme="minorHAnsi"/>
        </w:rPr>
        <w:t xml:space="preserve">’Amministrazione Comunale si riserva la facoltà di non procedere alla copertura dei profili oggetto del presente provvedimento, all’assunzione di vincitori e/o vincitrici, alla revoca della procedura di manifestazione di interesse per ragioni di capacità di spesa e/o organizzative, per ragioni eventualmente </w:t>
      </w:r>
      <w:r w:rsidR="00B14C5A" w:rsidRPr="005A54DF">
        <w:rPr>
          <w:rFonts w:cstheme="minorHAnsi"/>
        </w:rPr>
        <w:lastRenderedPageBreak/>
        <w:t>dovute al modificarsi dell’esigenze dell’Ente, per interventi legislativi, in considerazione dei vincoli derivanti dalla normativa in materia di assunzioni e di spesa di personale, e comunque per qualsiasi altra causa.</w:t>
      </w:r>
    </w:p>
    <w:p w14:paraId="2A3A1B7A" w14:textId="123CF3A3" w:rsidR="00C57B0B" w:rsidRDefault="00C57B0B" w:rsidP="005A54DF">
      <w:pPr>
        <w:ind w:left="0" w:firstLine="0"/>
        <w:jc w:val="both"/>
        <w:rPr>
          <w:rFonts w:cstheme="minorHAnsi"/>
        </w:rPr>
      </w:pPr>
    </w:p>
    <w:p w14:paraId="475B5F4C" w14:textId="2FAA5CCC" w:rsidR="00C57B0B" w:rsidRPr="005A54DF" w:rsidRDefault="00C57B0B" w:rsidP="005A54DF">
      <w:pPr>
        <w:ind w:left="0" w:firstLine="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Giorgio MAGLIOCCA</w:t>
      </w:r>
    </w:p>
    <w:sectPr w:rsidR="00C57B0B" w:rsidRPr="005A54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A43"/>
    <w:multiLevelType w:val="hybridMultilevel"/>
    <w:tmpl w:val="BE929E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3F1CE1"/>
    <w:multiLevelType w:val="hybridMultilevel"/>
    <w:tmpl w:val="6FB29D80"/>
    <w:lvl w:ilvl="0" w:tplc="61DCD4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3A504C"/>
    <w:multiLevelType w:val="hybridMultilevel"/>
    <w:tmpl w:val="96E687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420489"/>
    <w:multiLevelType w:val="hybridMultilevel"/>
    <w:tmpl w:val="5464F3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6778B0"/>
    <w:multiLevelType w:val="hybridMultilevel"/>
    <w:tmpl w:val="EDFC7B40"/>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9D0312"/>
    <w:multiLevelType w:val="hybridMultilevel"/>
    <w:tmpl w:val="55169FAE"/>
    <w:lvl w:ilvl="0" w:tplc="8E467B8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D34862"/>
    <w:multiLevelType w:val="hybridMultilevel"/>
    <w:tmpl w:val="425410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8B003F"/>
    <w:multiLevelType w:val="hybridMultilevel"/>
    <w:tmpl w:val="B9CA2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E00772"/>
    <w:multiLevelType w:val="hybridMultilevel"/>
    <w:tmpl w:val="853CB85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C94FDB"/>
    <w:multiLevelType w:val="hybridMultilevel"/>
    <w:tmpl w:val="8FEE1FA0"/>
    <w:lvl w:ilvl="0" w:tplc="9EB40CBA">
      <w:numFmt w:val="bullet"/>
      <w:lvlText w:val=""/>
      <w:lvlJc w:val="left"/>
      <w:pPr>
        <w:ind w:left="710" w:hanging="360"/>
      </w:pPr>
      <w:rPr>
        <w:rFonts w:ascii="Wingdings" w:eastAsia="Wingdings" w:hAnsi="Wingdings" w:cs="Wingdings" w:hint="default"/>
        <w:b w:val="0"/>
        <w:bCs w:val="0"/>
        <w:i w:val="0"/>
        <w:iCs w:val="0"/>
        <w:spacing w:val="0"/>
        <w:w w:val="100"/>
        <w:sz w:val="22"/>
        <w:szCs w:val="22"/>
        <w:lang w:val="it-IT" w:eastAsia="en-US" w:bidi="ar-SA"/>
      </w:rPr>
    </w:lvl>
    <w:lvl w:ilvl="1" w:tplc="7E561414">
      <w:numFmt w:val="bullet"/>
      <w:lvlText w:val=""/>
      <w:lvlJc w:val="left"/>
      <w:pPr>
        <w:ind w:left="993" w:hanging="236"/>
      </w:pPr>
      <w:rPr>
        <w:rFonts w:ascii="Wingdings" w:eastAsia="Wingdings" w:hAnsi="Wingdings" w:cs="Wingdings" w:hint="default"/>
        <w:b w:val="0"/>
        <w:bCs w:val="0"/>
        <w:i w:val="0"/>
        <w:iCs w:val="0"/>
        <w:spacing w:val="0"/>
        <w:w w:val="100"/>
        <w:sz w:val="22"/>
        <w:szCs w:val="22"/>
        <w:lang w:val="it-IT" w:eastAsia="en-US" w:bidi="ar-SA"/>
      </w:rPr>
    </w:lvl>
    <w:lvl w:ilvl="2" w:tplc="B01231EC">
      <w:numFmt w:val="bullet"/>
      <w:lvlText w:val="•"/>
      <w:lvlJc w:val="left"/>
      <w:pPr>
        <w:ind w:left="2007" w:hanging="236"/>
      </w:pPr>
      <w:rPr>
        <w:rFonts w:hint="default"/>
        <w:lang w:val="it-IT" w:eastAsia="en-US" w:bidi="ar-SA"/>
      </w:rPr>
    </w:lvl>
    <w:lvl w:ilvl="3" w:tplc="B22A806C">
      <w:numFmt w:val="bullet"/>
      <w:lvlText w:val="•"/>
      <w:lvlJc w:val="left"/>
      <w:pPr>
        <w:ind w:left="3014" w:hanging="236"/>
      </w:pPr>
      <w:rPr>
        <w:rFonts w:hint="default"/>
        <w:lang w:val="it-IT" w:eastAsia="en-US" w:bidi="ar-SA"/>
      </w:rPr>
    </w:lvl>
    <w:lvl w:ilvl="4" w:tplc="1C0A07BA">
      <w:numFmt w:val="bullet"/>
      <w:lvlText w:val="•"/>
      <w:lvlJc w:val="left"/>
      <w:pPr>
        <w:ind w:left="4021" w:hanging="236"/>
      </w:pPr>
      <w:rPr>
        <w:rFonts w:hint="default"/>
        <w:lang w:val="it-IT" w:eastAsia="en-US" w:bidi="ar-SA"/>
      </w:rPr>
    </w:lvl>
    <w:lvl w:ilvl="5" w:tplc="D770828C">
      <w:numFmt w:val="bullet"/>
      <w:lvlText w:val="•"/>
      <w:lvlJc w:val="left"/>
      <w:pPr>
        <w:ind w:left="5028" w:hanging="236"/>
      </w:pPr>
      <w:rPr>
        <w:rFonts w:hint="default"/>
        <w:lang w:val="it-IT" w:eastAsia="en-US" w:bidi="ar-SA"/>
      </w:rPr>
    </w:lvl>
    <w:lvl w:ilvl="6" w:tplc="C37E3B9E">
      <w:numFmt w:val="bullet"/>
      <w:lvlText w:val="•"/>
      <w:lvlJc w:val="left"/>
      <w:pPr>
        <w:ind w:left="6035" w:hanging="236"/>
      </w:pPr>
      <w:rPr>
        <w:rFonts w:hint="default"/>
        <w:lang w:val="it-IT" w:eastAsia="en-US" w:bidi="ar-SA"/>
      </w:rPr>
    </w:lvl>
    <w:lvl w:ilvl="7" w:tplc="84F08CC8">
      <w:numFmt w:val="bullet"/>
      <w:lvlText w:val="•"/>
      <w:lvlJc w:val="left"/>
      <w:pPr>
        <w:ind w:left="7042" w:hanging="236"/>
      </w:pPr>
      <w:rPr>
        <w:rFonts w:hint="default"/>
        <w:lang w:val="it-IT" w:eastAsia="en-US" w:bidi="ar-SA"/>
      </w:rPr>
    </w:lvl>
    <w:lvl w:ilvl="8" w:tplc="3E14EA72">
      <w:numFmt w:val="bullet"/>
      <w:lvlText w:val="•"/>
      <w:lvlJc w:val="left"/>
      <w:pPr>
        <w:ind w:left="8049" w:hanging="236"/>
      </w:pPr>
      <w:rPr>
        <w:rFonts w:hint="default"/>
        <w:lang w:val="it-IT" w:eastAsia="en-US" w:bidi="ar-SA"/>
      </w:rPr>
    </w:lvl>
  </w:abstractNum>
  <w:abstractNum w:abstractNumId="10" w15:restartNumberingAfterBreak="0">
    <w:nsid w:val="4E654475"/>
    <w:multiLevelType w:val="hybridMultilevel"/>
    <w:tmpl w:val="DD72E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802D0A"/>
    <w:multiLevelType w:val="hybridMultilevel"/>
    <w:tmpl w:val="ABB236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6463AA"/>
    <w:multiLevelType w:val="hybridMultilevel"/>
    <w:tmpl w:val="765E72C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35E08"/>
    <w:multiLevelType w:val="hybridMultilevel"/>
    <w:tmpl w:val="6B8AEB7E"/>
    <w:lvl w:ilvl="0" w:tplc="8E467B8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C67A5C"/>
    <w:multiLevelType w:val="hybridMultilevel"/>
    <w:tmpl w:val="D0CA65CE"/>
    <w:lvl w:ilvl="0" w:tplc="04100017">
      <w:start w:val="1"/>
      <w:numFmt w:val="lowerLetter"/>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5" w15:restartNumberingAfterBreak="0">
    <w:nsid w:val="7D0C0CFF"/>
    <w:multiLevelType w:val="hybridMultilevel"/>
    <w:tmpl w:val="A55E9E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4"/>
  </w:num>
  <w:num w:numId="5">
    <w:abstractNumId w:val="1"/>
  </w:num>
  <w:num w:numId="6">
    <w:abstractNumId w:val="12"/>
  </w:num>
  <w:num w:numId="7">
    <w:abstractNumId w:val="0"/>
  </w:num>
  <w:num w:numId="8">
    <w:abstractNumId w:val="3"/>
  </w:num>
  <w:num w:numId="9">
    <w:abstractNumId w:val="7"/>
  </w:num>
  <w:num w:numId="10">
    <w:abstractNumId w:val="10"/>
  </w:num>
  <w:num w:numId="11">
    <w:abstractNumId w:val="15"/>
  </w:num>
  <w:num w:numId="12">
    <w:abstractNumId w:val="11"/>
  </w:num>
  <w:num w:numId="13">
    <w:abstractNumId w:val="5"/>
  </w:num>
  <w:num w:numId="14">
    <w:abstractNumId w:val="1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D"/>
    <w:rsid w:val="00043997"/>
    <w:rsid w:val="001369BF"/>
    <w:rsid w:val="00163AC7"/>
    <w:rsid w:val="002736C3"/>
    <w:rsid w:val="00326CB4"/>
    <w:rsid w:val="004D733A"/>
    <w:rsid w:val="00566490"/>
    <w:rsid w:val="005A54DF"/>
    <w:rsid w:val="00657F2A"/>
    <w:rsid w:val="00752DDE"/>
    <w:rsid w:val="007A6F6A"/>
    <w:rsid w:val="008C35CD"/>
    <w:rsid w:val="00AF6C98"/>
    <w:rsid w:val="00B14C5A"/>
    <w:rsid w:val="00C315E7"/>
    <w:rsid w:val="00C57B0B"/>
    <w:rsid w:val="00CF4AD7"/>
    <w:rsid w:val="00D010A3"/>
    <w:rsid w:val="00DC1EDF"/>
    <w:rsid w:val="00DD1FC6"/>
    <w:rsid w:val="00E32ADB"/>
    <w:rsid w:val="00EB7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00DC"/>
  <w15:chartTrackingRefBased/>
  <w15:docId w15:val="{2D437B29-1538-4EFD-826D-B0756B78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14C5A"/>
    <w:pPr>
      <w:autoSpaceDE w:val="0"/>
      <w:autoSpaceDN w:val="0"/>
      <w:adjustRightInd w:val="0"/>
      <w:spacing w:after="0" w:line="240" w:lineRule="auto"/>
      <w:ind w:left="0" w:firstLine="0"/>
    </w:pPr>
    <w:rPr>
      <w:rFonts w:ascii="Century Gothic" w:hAnsi="Century Gothic" w:cs="Century Gothic"/>
      <w:color w:val="000000"/>
      <w:sz w:val="24"/>
      <w:szCs w:val="24"/>
    </w:rPr>
  </w:style>
  <w:style w:type="paragraph" w:styleId="Paragrafoelenco">
    <w:name w:val="List Paragraph"/>
    <w:basedOn w:val="Normale"/>
    <w:uiPriority w:val="1"/>
    <w:qFormat/>
    <w:rsid w:val="00AF6C98"/>
    <w:pPr>
      <w:widowControl w:val="0"/>
      <w:autoSpaceDE w:val="0"/>
      <w:autoSpaceDN w:val="0"/>
      <w:spacing w:before="120" w:after="0" w:line="240" w:lineRule="auto"/>
      <w:ind w:left="710" w:right="248" w:hanging="426"/>
      <w:jc w:val="both"/>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2920</Words>
  <Characters>16646</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Magliocca</dc:creator>
  <cp:keywords/>
  <dc:description/>
  <cp:lastModifiedBy>Magliocca</cp:lastModifiedBy>
  <cp:revision>12</cp:revision>
  <cp:lastPrinted>2025-08-21T10:04:00Z</cp:lastPrinted>
  <dcterms:created xsi:type="dcterms:W3CDTF">2025-08-20T11:41:00Z</dcterms:created>
  <dcterms:modified xsi:type="dcterms:W3CDTF">2025-08-21T15:48:00Z</dcterms:modified>
</cp:coreProperties>
</file>